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D" w:rsidRDefault="00276FF0">
      <w:r>
        <w:t>Proračunski korisnik: IOŠ Slatina                                                           RKP-A: 44055</w:t>
      </w:r>
      <w:r>
        <w:br/>
        <w:t xml:space="preserve">Šifra djelatnosti: 8532                                             </w:t>
      </w:r>
      <w:r w:rsidR="00157CFA">
        <w:t xml:space="preserve">                                </w:t>
      </w:r>
      <w:r>
        <w:t>Šifra škole: 10-067-503</w:t>
      </w:r>
      <w:r>
        <w:br/>
        <w:t>Šifra grada/</w:t>
      </w:r>
      <w:proofErr w:type="spellStart"/>
      <w:r>
        <w:t>opć</w:t>
      </w:r>
      <w:proofErr w:type="spellEnd"/>
      <w:r>
        <w:t>.: 395                                                                               Matični broj: 02469448</w:t>
      </w:r>
      <w:r w:rsidR="00157CFA">
        <w:br/>
        <w:t xml:space="preserve">Sjedište: Slatina                                                                              </w:t>
      </w:r>
      <w:r>
        <w:t xml:space="preserve">          OIB: 55251175813</w:t>
      </w:r>
      <w:r>
        <w:br/>
        <w:t xml:space="preserve">                                                                                                                    </w:t>
      </w:r>
      <w:r w:rsidR="00157CFA">
        <w:t xml:space="preserve"> </w:t>
      </w:r>
      <w:r>
        <w:t>IBAN: HR09 236 0000 110 22 00 635</w:t>
      </w:r>
    </w:p>
    <w:p w:rsidR="00157CFA" w:rsidRDefault="00157CFA"/>
    <w:p w:rsidR="00157CFA" w:rsidRDefault="00157CFA">
      <w:r>
        <w:t xml:space="preserve">Osoba za kontakt: Romina </w:t>
      </w:r>
      <w:proofErr w:type="spellStart"/>
      <w:r>
        <w:t>Bertić</w:t>
      </w:r>
      <w:proofErr w:type="spellEnd"/>
      <w:r>
        <w:br/>
        <w:t>Kontakt telefon: 033/492-513</w:t>
      </w:r>
      <w:r>
        <w:br/>
        <w:t>Kontakt e-mail: ios.racunovodstvo@optinet.hr</w:t>
      </w:r>
    </w:p>
    <w:p w:rsidR="00157CFA" w:rsidRDefault="00157CFA"/>
    <w:p w:rsidR="00157CFA" w:rsidRDefault="00157CFA">
      <w:r>
        <w:t>Slatina, 30.01.2019.</w:t>
      </w:r>
    </w:p>
    <w:p w:rsidR="00157CFA" w:rsidRDefault="00157CFA"/>
    <w:p w:rsidR="00C84B3F" w:rsidRDefault="00C77A2D" w:rsidP="00C77A2D">
      <w:pPr>
        <w:jc w:val="center"/>
        <w:rPr>
          <w:b/>
        </w:rPr>
      </w:pPr>
      <w:r>
        <w:rPr>
          <w:b/>
        </w:rPr>
        <w:t>BILJEŠKE UZ FINANCIJSKO IZVJEŠĆE</w:t>
      </w:r>
      <w:r>
        <w:rPr>
          <w:b/>
        </w:rPr>
        <w:br/>
        <w:t>Z</w:t>
      </w:r>
      <w:r w:rsidR="001F4882">
        <w:rPr>
          <w:b/>
        </w:rPr>
        <w:t>a razdoblje od 01.01.-31.12.2018</w:t>
      </w:r>
      <w:r>
        <w:rPr>
          <w:b/>
        </w:rPr>
        <w:t>. godine</w:t>
      </w:r>
    </w:p>
    <w:p w:rsidR="00C77A2D" w:rsidRDefault="00C77A2D" w:rsidP="00C77A2D">
      <w:pPr>
        <w:jc w:val="center"/>
        <w:rPr>
          <w:b/>
        </w:rPr>
      </w:pPr>
    </w:p>
    <w:p w:rsidR="00C77A2D" w:rsidRDefault="00C77A2D" w:rsidP="00C77A2D">
      <w:pPr>
        <w:jc w:val="center"/>
        <w:rPr>
          <w:b/>
        </w:rPr>
      </w:pPr>
    </w:p>
    <w:p w:rsidR="00E95534" w:rsidRDefault="00C77A2D" w:rsidP="00C77A2D">
      <w:r w:rsidRPr="00250C3D">
        <w:rPr>
          <w:b/>
          <w:u w:val="single"/>
        </w:rPr>
        <w:t>BILJEŠKE UZ OBRAZAC PR-RAS</w:t>
      </w:r>
      <w:r w:rsidR="00CE074E">
        <w:rPr>
          <w:b/>
          <w:u w:val="single"/>
        </w:rPr>
        <w:br/>
      </w:r>
      <w:r w:rsidR="00CE074E">
        <w:rPr>
          <w:b/>
          <w:u w:val="single"/>
        </w:rPr>
        <w:br/>
      </w:r>
      <w:r w:rsidR="00CE074E">
        <w:rPr>
          <w:b/>
        </w:rPr>
        <w:t xml:space="preserve">PRIHODI </w:t>
      </w:r>
      <w:r w:rsidR="00CE074E">
        <w:t xml:space="preserve">poslovanja iznose: </w:t>
      </w:r>
      <w:r w:rsidR="00F524AB">
        <w:rPr>
          <w:u w:val="single"/>
        </w:rPr>
        <w:t>6.047.303</w:t>
      </w:r>
      <w:r w:rsidR="00CE074E">
        <w:rPr>
          <w:u w:val="single"/>
        </w:rPr>
        <w:t>,00 kn.</w:t>
      </w:r>
      <w:r w:rsidR="00CE074E">
        <w:br/>
      </w:r>
      <w:r w:rsidR="00CE074E">
        <w:rPr>
          <w:b/>
        </w:rPr>
        <w:t>AOP 001</w:t>
      </w:r>
      <w:r w:rsidR="00CE074E">
        <w:rPr>
          <w:b/>
        </w:rPr>
        <w:br/>
      </w:r>
      <w:r w:rsidR="008C66E3" w:rsidRPr="008C66E3">
        <w:t>Tekuće pomoći proračunskim korisnicima iz proračuna koji im nije nadležan</w:t>
      </w:r>
      <w:r w:rsidR="008C66E3" w:rsidRPr="008C66E3">
        <w:rPr>
          <w:b/>
        </w:rPr>
        <w:t xml:space="preserve">             </w:t>
      </w:r>
      <w:r w:rsidR="008C66E3">
        <w:rPr>
          <w:b/>
          <w:u w:val="single"/>
        </w:rPr>
        <w:br/>
      </w:r>
      <w:r w:rsidR="008C66E3">
        <w:t>(Plaće, jubilarne, pomoći i darovi)</w:t>
      </w:r>
    </w:p>
    <w:p w:rsidR="00E95534" w:rsidRDefault="008C66E3" w:rsidP="00C77A2D">
      <w:r>
        <w:br/>
        <w:t>Prihodi po posebnim propisima</w:t>
      </w:r>
      <w:r w:rsidRPr="008C66E3">
        <w:t xml:space="preserve">                                                                           </w:t>
      </w:r>
      <w:r w:rsidR="0025062B">
        <w:t xml:space="preserve">                       </w:t>
      </w:r>
      <w:r>
        <w:br/>
        <w:t>(Prihod</w:t>
      </w:r>
      <w:r w:rsidR="00E95534">
        <w:t>i od prodanih proizvoda- školska zadruga, donacije</w:t>
      </w:r>
      <w:r w:rsidR="009A4DD8">
        <w:t xml:space="preserve">, prihodi za školske </w:t>
      </w:r>
      <w:r w:rsidR="009A4DD8">
        <w:br/>
        <w:t xml:space="preserve">ekskurzije, učeničke štete, osiguranje učenika, učeničke mape, članarina učeničke </w:t>
      </w:r>
      <w:r w:rsidR="009A4DD8">
        <w:br/>
        <w:t xml:space="preserve">zadruge, </w:t>
      </w:r>
      <w:proofErr w:type="spellStart"/>
      <w:r w:rsidR="009A4DD8">
        <w:t>zakasnina</w:t>
      </w:r>
      <w:proofErr w:type="spellEnd"/>
      <w:r w:rsidR="009A4DD8">
        <w:t xml:space="preserve">- knjižnica, prihod iz novčanih uplata završnih radova učenika, </w:t>
      </w:r>
      <w:r w:rsidR="009A4DD8">
        <w:br/>
        <w:t>donacija- g</w:t>
      </w:r>
      <w:r w:rsidR="008912E2">
        <w:t xml:space="preserve">rad Slatina, </w:t>
      </w:r>
      <w:proofErr w:type="spellStart"/>
      <w:r w:rsidR="008912E2">
        <w:t>Vodometal</w:t>
      </w:r>
      <w:proofErr w:type="spellEnd"/>
      <w:r w:rsidR="008912E2">
        <w:t xml:space="preserve">, pomoćnici u nastavi- Projekt „IN-IN – </w:t>
      </w:r>
      <w:r w:rsidR="008912E2">
        <w:br/>
        <w:t>INTEGRACIJA I INKLUZIJA“</w:t>
      </w:r>
      <w:r w:rsidR="00E95534">
        <w:t>)</w:t>
      </w:r>
    </w:p>
    <w:p w:rsidR="00FC755F" w:rsidRDefault="00E95534" w:rsidP="00C77A2D">
      <w:r>
        <w:br/>
        <w:t xml:space="preserve">Prihod iz nadležnog proračuna za financiranje redovne djelatnosti                                  </w:t>
      </w:r>
    </w:p>
    <w:p w:rsidR="00FC755F" w:rsidRDefault="00574171" w:rsidP="00C77A2D">
      <w:r>
        <w:t xml:space="preserve">AOP 067 Tekuće pomoći temeljem prijenosa EU sredstava je iznos prihoda za financiranje pomoćnika u nastavi iz projekta EU „IN-IN – Integracija i </w:t>
      </w:r>
      <w:proofErr w:type="spellStart"/>
      <w:r>
        <w:t>inkluzija</w:t>
      </w:r>
      <w:proofErr w:type="spellEnd"/>
      <w:r>
        <w:t>“</w:t>
      </w:r>
    </w:p>
    <w:p w:rsidR="00574171" w:rsidRDefault="00574171" w:rsidP="00C77A2D">
      <w:r>
        <w:t>AOP 123 Prihod od prodaje proizvoda i robe, te pruženih usluga i prihodi od donacija su prihodi od prodanih proizvoda Zadruge i donacija koje su dio financijske a dio materijalne.</w:t>
      </w:r>
    </w:p>
    <w:p w:rsidR="00574171" w:rsidRDefault="00574171" w:rsidP="00C77A2D">
      <w:r>
        <w:t xml:space="preserve">AOP 163 Naknade za prijevoz, za rad na terenu i odvojeni život. Iznos se je povećao za razliku u prethodnoj godini po ovoj osnovi: Jer je došlo do zamjene djelatnica koje su na </w:t>
      </w:r>
      <w:proofErr w:type="spellStart"/>
      <w:r>
        <w:t>porodiljnom</w:t>
      </w:r>
      <w:proofErr w:type="spellEnd"/>
      <w:r>
        <w:t xml:space="preserve"> i </w:t>
      </w:r>
      <w:proofErr w:type="spellStart"/>
      <w:r>
        <w:t>rodiljnom</w:t>
      </w:r>
      <w:proofErr w:type="spellEnd"/>
      <w:r>
        <w:t xml:space="preserve"> dopustu </w:t>
      </w:r>
    </w:p>
    <w:p w:rsidR="0047070D" w:rsidRDefault="00FC755F" w:rsidP="00C77A2D">
      <w:r>
        <w:rPr>
          <w:b/>
        </w:rPr>
        <w:lastRenderedPageBreak/>
        <w:t xml:space="preserve">RASHODI </w:t>
      </w:r>
      <w:r>
        <w:t xml:space="preserve">poslovanja iznose </w:t>
      </w:r>
      <w:r w:rsidR="00F524AB">
        <w:rPr>
          <w:u w:val="single"/>
        </w:rPr>
        <w:t>6.042.172</w:t>
      </w:r>
      <w:r w:rsidR="0047070D">
        <w:rPr>
          <w:u w:val="single"/>
        </w:rPr>
        <w:t>,00 kn</w:t>
      </w:r>
      <w:r w:rsidR="0047070D">
        <w:t>:</w:t>
      </w:r>
      <w:r w:rsidR="0047070D">
        <w:br/>
      </w:r>
      <w:r w:rsidR="0047070D">
        <w:rPr>
          <w:b/>
        </w:rPr>
        <w:t>AOP 149</w:t>
      </w:r>
      <w:r w:rsidR="0047070D">
        <w:rPr>
          <w:b/>
        </w:rPr>
        <w:br/>
      </w:r>
      <w:r w:rsidR="0047070D">
        <w:t xml:space="preserve">Rashodi za zaposlene                                                                                        </w:t>
      </w:r>
      <w:r w:rsidR="00F524AB">
        <w:t xml:space="preserve">                       </w:t>
      </w:r>
    </w:p>
    <w:p w:rsidR="00C71ED0" w:rsidRDefault="0047070D" w:rsidP="00C77A2D">
      <w:r>
        <w:t xml:space="preserve">Materijalni rashodi                                                                                             </w:t>
      </w:r>
      <w:r w:rsidR="00F524AB">
        <w:t xml:space="preserve">                         </w:t>
      </w:r>
      <w:r>
        <w:br/>
        <w:t>(Financirani iz redovnih prihoda koji su planirani, a djelomično iz vlastitih</w:t>
      </w:r>
      <w:r>
        <w:br/>
        <w:t>prihoda- školska zadruga</w:t>
      </w:r>
      <w:r w:rsidR="008F5D21">
        <w:t>, projekti, donacije</w:t>
      </w:r>
      <w:r w:rsidR="0039243A">
        <w:t>)</w:t>
      </w:r>
    </w:p>
    <w:p w:rsidR="00CA6EA4" w:rsidRDefault="00CA6EA4" w:rsidP="00C77A2D"/>
    <w:p w:rsidR="004B08B9" w:rsidRDefault="00CA6EA4" w:rsidP="00C77A2D">
      <w:r>
        <w:rPr>
          <w:b/>
        </w:rPr>
        <w:t>RASHODI</w:t>
      </w:r>
      <w:r>
        <w:t xml:space="preserve"> za nabavu nefinancijske imovine iznose </w:t>
      </w:r>
      <w:r w:rsidR="0025062B">
        <w:rPr>
          <w:u w:val="single"/>
        </w:rPr>
        <w:t>24.649</w:t>
      </w:r>
      <w:r w:rsidR="004B08B9">
        <w:rPr>
          <w:u w:val="single"/>
        </w:rPr>
        <w:t>,00</w:t>
      </w:r>
      <w:r w:rsidR="004B08B9">
        <w:t>:</w:t>
      </w:r>
    </w:p>
    <w:p w:rsidR="004B08B9" w:rsidRDefault="004B08B9" w:rsidP="00C77A2D">
      <w:r>
        <w:t>Uredska oprema i n</w:t>
      </w:r>
      <w:r w:rsidR="008912E2">
        <w:t>amještaj (računala</w:t>
      </w:r>
      <w:r>
        <w:t xml:space="preserve">, knjige u </w:t>
      </w:r>
      <w:r w:rsidR="008912E2">
        <w:t>knjižnici)</w:t>
      </w:r>
    </w:p>
    <w:p w:rsidR="008912E2" w:rsidRDefault="008912E2" w:rsidP="00C77A2D"/>
    <w:p w:rsidR="004B08B9" w:rsidRDefault="004B08B9" w:rsidP="00C77A2D">
      <w:r>
        <w:t>92223- Manjak primitaka od finan</w:t>
      </w:r>
      <w:r w:rsidR="002E7640">
        <w:t>cijske imovine- prenesen iz 2017.</w:t>
      </w:r>
      <w:r>
        <w:t xml:space="preserve"> god.   </w:t>
      </w:r>
      <w:r w:rsidR="002E7640">
        <w:t xml:space="preserve">                          19.240</w:t>
      </w:r>
      <w:r>
        <w:t>,00</w:t>
      </w:r>
    </w:p>
    <w:p w:rsidR="004B08B9" w:rsidRDefault="004B08B9" w:rsidP="00C77A2D">
      <w:r>
        <w:rPr>
          <w:b/>
        </w:rPr>
        <w:t>UKUPNI PRIHODI I PRIMICI</w:t>
      </w:r>
      <w:r>
        <w:t xml:space="preserve">                                                                                 </w:t>
      </w:r>
      <w:r w:rsidR="002E7640">
        <w:t xml:space="preserve">                       6.047.303</w:t>
      </w:r>
      <w:r>
        <w:t>,00</w:t>
      </w:r>
    </w:p>
    <w:p w:rsidR="00C77A2D" w:rsidRDefault="004B08B9" w:rsidP="00C77A2D">
      <w:r>
        <w:rPr>
          <w:b/>
        </w:rPr>
        <w:t>UKUPNI RASHODI I IZDACI</w:t>
      </w:r>
      <w:r>
        <w:t xml:space="preserve">                                                                                  </w:t>
      </w:r>
      <w:r w:rsidR="002E7640">
        <w:t xml:space="preserve">                       6.042.172</w:t>
      </w:r>
      <w:r>
        <w:t>,00</w:t>
      </w:r>
    </w:p>
    <w:p w:rsidR="004B08B9" w:rsidRDefault="004B08B9" w:rsidP="00C77A2D">
      <w:r>
        <w:rPr>
          <w:b/>
        </w:rPr>
        <w:t>VIŠAK PRIHODA I PRIMITAKA</w:t>
      </w:r>
      <w:r>
        <w:t xml:space="preserve">                                                                                  </w:t>
      </w:r>
      <w:r w:rsidR="002E7640">
        <w:t xml:space="preserve">                          5.131</w:t>
      </w:r>
      <w:r>
        <w:t>,00</w:t>
      </w:r>
    </w:p>
    <w:p w:rsidR="004B08B9" w:rsidRDefault="004B08B9" w:rsidP="00C77A2D"/>
    <w:p w:rsidR="00D04A9F" w:rsidRDefault="00D04A9F" w:rsidP="00C77A2D">
      <w:r>
        <w:t xml:space="preserve">AKTIVNA VREMENSKA RAZGRANIČENJA                                                             </w:t>
      </w:r>
      <w:r w:rsidR="002E7640">
        <w:t xml:space="preserve">                         428.469</w:t>
      </w:r>
      <w:r>
        <w:t>,00</w:t>
      </w:r>
    </w:p>
    <w:p w:rsidR="00D04A9F" w:rsidRDefault="00D04A9F" w:rsidP="00C77A2D">
      <w:pPr>
        <w:rPr>
          <w:b/>
        </w:rPr>
      </w:pPr>
    </w:p>
    <w:p w:rsidR="00D04A9F" w:rsidRPr="00E31F33" w:rsidRDefault="00D04A9F" w:rsidP="00C77A2D">
      <w:pPr>
        <w:rPr>
          <w:b/>
          <w:u w:val="single"/>
        </w:rPr>
      </w:pPr>
      <w:r w:rsidRPr="00E31F33">
        <w:rPr>
          <w:b/>
          <w:u w:val="single"/>
        </w:rPr>
        <w:t>BILJEŠKE UZ BILANCU – OBRAZAC BIL</w:t>
      </w:r>
    </w:p>
    <w:p w:rsidR="00D04A9F" w:rsidRDefault="00D04A9F" w:rsidP="00C77A2D">
      <w:r>
        <w:t>Na AOP-u 002 sadašnja vrijedno</w:t>
      </w:r>
      <w:r w:rsidR="00977967">
        <w:t>st nefinancijske imovine</w:t>
      </w:r>
      <w:r>
        <w:t xml:space="preserve"> je manja negoli je bila na početku godine iz razloga što se oprema koja je oštećena, zastarjela i zbog nefunkcionalnih svojstava neupotrebljiva rashodovala i </w:t>
      </w:r>
      <w:proofErr w:type="spellStart"/>
      <w:r>
        <w:t>isknjižila</w:t>
      </w:r>
      <w:proofErr w:type="spellEnd"/>
      <w:r>
        <w:t xml:space="preserve"> na kraju poslovne godine iz poslovnih knjiga.</w:t>
      </w:r>
    </w:p>
    <w:p w:rsidR="00251B70" w:rsidRDefault="00251B70" w:rsidP="00C77A2D"/>
    <w:p w:rsidR="00E0625C" w:rsidRDefault="002E7640" w:rsidP="00C77A2D">
      <w:r>
        <w:rPr>
          <w:u w:val="single"/>
        </w:rPr>
        <w:t>AOP 063</w:t>
      </w:r>
      <w:r w:rsidR="00977967" w:rsidRPr="00977967">
        <w:rPr>
          <w:u w:val="single"/>
        </w:rPr>
        <w:t xml:space="preserve"> </w:t>
      </w:r>
      <w:r>
        <w:rPr>
          <w:u w:val="single"/>
        </w:rPr>
        <w:t>Financijska imovina</w:t>
      </w:r>
    </w:p>
    <w:p w:rsidR="00E0625C" w:rsidRDefault="00E0625C" w:rsidP="00C77A2D"/>
    <w:p w:rsidR="000F2770" w:rsidRPr="00E0625C" w:rsidRDefault="002E7640" w:rsidP="00C77A2D">
      <w:r>
        <w:rPr>
          <w:u w:val="single"/>
        </w:rPr>
        <w:t xml:space="preserve">AOP </w:t>
      </w:r>
      <w:r w:rsidR="00694357">
        <w:rPr>
          <w:u w:val="single"/>
        </w:rPr>
        <w:t>064 Novac u banci i blagajni</w:t>
      </w:r>
      <w:r>
        <w:rPr>
          <w:u w:val="single"/>
        </w:rPr>
        <w:t xml:space="preserve"> </w:t>
      </w:r>
    </w:p>
    <w:p w:rsidR="000F2770" w:rsidRDefault="000F2770" w:rsidP="00C77A2D">
      <w:r>
        <w:t>Novac u banci i blagajni odgov</w:t>
      </w:r>
      <w:r w:rsidR="00251B70">
        <w:t>ara zadnjem izvodu od 31.12.2018</w:t>
      </w:r>
      <w:r>
        <w:t>. godine</w:t>
      </w:r>
    </w:p>
    <w:p w:rsidR="002E7640" w:rsidRDefault="002E7640" w:rsidP="00C77A2D"/>
    <w:p w:rsidR="002E7640" w:rsidRPr="00694357" w:rsidRDefault="002E7640" w:rsidP="00C77A2D">
      <w:pPr>
        <w:rPr>
          <w:u w:val="single"/>
        </w:rPr>
      </w:pPr>
      <w:r>
        <w:rPr>
          <w:u w:val="single"/>
        </w:rPr>
        <w:t>AOP 140</w:t>
      </w:r>
      <w:r w:rsidR="00694357">
        <w:rPr>
          <w:u w:val="single"/>
        </w:rPr>
        <w:t xml:space="preserve"> Potraživanja za prihode poslovanja</w:t>
      </w:r>
    </w:p>
    <w:p w:rsidR="002E7640" w:rsidRDefault="002E7640" w:rsidP="00C77A2D">
      <w:r>
        <w:t>Potraživanja za prihode iz Ugovora o provedbi školske sheme voća i povrća te mlijeka</w:t>
      </w:r>
      <w:r w:rsidR="00E0625C">
        <w:t xml:space="preserve"> i mliječnih proizvoda – Ugovor 15.10.2018.</w:t>
      </w:r>
    </w:p>
    <w:p w:rsidR="00E0625C" w:rsidRDefault="00E0625C" w:rsidP="00C77A2D"/>
    <w:p w:rsidR="00694357" w:rsidRDefault="00694357" w:rsidP="00C77A2D">
      <w:pPr>
        <w:rPr>
          <w:u w:val="single"/>
        </w:rPr>
      </w:pPr>
      <w:r>
        <w:rPr>
          <w:u w:val="single"/>
        </w:rPr>
        <w:t xml:space="preserve">AOP 161 </w:t>
      </w:r>
      <w:r w:rsidR="00E0625C" w:rsidRPr="00694357">
        <w:rPr>
          <w:u w:val="single"/>
        </w:rPr>
        <w:t>Kontinu</w:t>
      </w:r>
      <w:r>
        <w:rPr>
          <w:u w:val="single"/>
        </w:rPr>
        <w:t>irani rashodi budućih razdoblja</w:t>
      </w:r>
    </w:p>
    <w:p w:rsidR="00E0625C" w:rsidRDefault="00E0625C" w:rsidP="00C77A2D">
      <w:r>
        <w:t>Plaća i prijevoz zaposlenika</w:t>
      </w:r>
    </w:p>
    <w:p w:rsidR="00E0625C" w:rsidRDefault="00E0625C" w:rsidP="00C77A2D">
      <w:pPr>
        <w:rPr>
          <w:u w:val="single"/>
        </w:rPr>
      </w:pPr>
    </w:p>
    <w:p w:rsidR="00E0625C" w:rsidRDefault="00E0625C" w:rsidP="00C77A2D">
      <w:r>
        <w:rPr>
          <w:u w:val="single"/>
        </w:rPr>
        <w:lastRenderedPageBreak/>
        <w:t>AOP 165-175</w:t>
      </w:r>
      <w:r w:rsidR="001D37A5">
        <w:rPr>
          <w:u w:val="single"/>
        </w:rPr>
        <w:t xml:space="preserve"> Obveze</w:t>
      </w:r>
    </w:p>
    <w:p w:rsidR="00E0625C" w:rsidRDefault="00E0625C" w:rsidP="00C77A2D">
      <w:r>
        <w:t>Obveze za rashode poslovanja koje se odnose isključivo na račune iz 12/2018 pristigle u 1/2019</w:t>
      </w:r>
    </w:p>
    <w:p w:rsidR="00E0625C" w:rsidRDefault="00E0625C" w:rsidP="00C77A2D"/>
    <w:p w:rsidR="00E0625C" w:rsidRDefault="00E0625C" w:rsidP="00C77A2D">
      <w:r>
        <w:rPr>
          <w:u w:val="single"/>
        </w:rPr>
        <w:t>AOP 226 i 227</w:t>
      </w:r>
      <w:r w:rsidR="001D37A5">
        <w:rPr>
          <w:u w:val="single"/>
        </w:rPr>
        <w:t xml:space="preserve"> Vlastiti izvori</w:t>
      </w:r>
    </w:p>
    <w:p w:rsidR="00E0625C" w:rsidRPr="00E0625C" w:rsidRDefault="00E0625C" w:rsidP="00C77A2D">
      <w:r>
        <w:t>Vlastiti i ostali izvori</w:t>
      </w:r>
    </w:p>
    <w:p w:rsidR="000F2770" w:rsidRDefault="000F2770" w:rsidP="00C77A2D"/>
    <w:p w:rsidR="00890B1B" w:rsidRDefault="00890B1B" w:rsidP="00890B1B">
      <w:pPr>
        <w:rPr>
          <w:b/>
          <w:u w:val="single"/>
        </w:rPr>
      </w:pPr>
      <w:r>
        <w:br/>
      </w:r>
      <w:r w:rsidRPr="00890B1B">
        <w:rPr>
          <w:b/>
          <w:u w:val="single"/>
        </w:rPr>
        <w:t>BILJEŠKE UZ OBRAZAC P VRIO</w:t>
      </w:r>
    </w:p>
    <w:p w:rsidR="00890B1B" w:rsidRDefault="00A140E0" w:rsidP="00890B1B">
      <w:r w:rsidRPr="00A140E0">
        <w:rPr>
          <w:u w:val="single"/>
        </w:rPr>
        <w:t>AOP 018</w:t>
      </w:r>
      <w:r w:rsidR="00890B1B" w:rsidRPr="00A140E0">
        <w:rPr>
          <w:u w:val="single"/>
        </w:rPr>
        <w:t xml:space="preserve"> Promjena u obujmu imovine</w:t>
      </w:r>
      <w:r>
        <w:br/>
        <w:t xml:space="preserve">Promjena </w:t>
      </w:r>
      <w:r w:rsidR="00E73866">
        <w:t>u obujmu nefinancijske imovine -</w:t>
      </w:r>
      <w:r>
        <w:t xml:space="preserve"> </w:t>
      </w:r>
      <w:r w:rsidR="00E73866">
        <w:t>Proizvedena dugotrajna imovina</w:t>
      </w:r>
      <w:r>
        <w:t xml:space="preserve"> </w:t>
      </w:r>
      <w:r w:rsidR="00E73866">
        <w:t>(</w:t>
      </w:r>
      <w:r>
        <w:t>Računala i računalna oprema – donacija Virovitičko-podravske županije i Zagrebačke banke</w:t>
      </w:r>
      <w:r w:rsidR="00E73866">
        <w:t>)</w:t>
      </w:r>
      <w:r>
        <w:t>.</w:t>
      </w:r>
    </w:p>
    <w:p w:rsidR="00890B1B" w:rsidRDefault="00890B1B" w:rsidP="00890B1B"/>
    <w:p w:rsidR="00890B1B" w:rsidRDefault="00890B1B" w:rsidP="00890B1B">
      <w:pPr>
        <w:rPr>
          <w:b/>
          <w:u w:val="single"/>
        </w:rPr>
      </w:pPr>
      <w:r w:rsidRPr="00890B1B">
        <w:rPr>
          <w:b/>
          <w:u w:val="single"/>
        </w:rPr>
        <w:t>BILJEŠKE UZ OBRAZAC RAS-FUNKCIJSKI</w:t>
      </w:r>
    </w:p>
    <w:p w:rsidR="00890B1B" w:rsidRDefault="00E31F33" w:rsidP="00890B1B">
      <w:r>
        <w:t>Na AOP-u 110</w:t>
      </w:r>
      <w:r w:rsidR="00890B1B">
        <w:t xml:space="preserve"> obrasca RAS-funkcijski prema funkcijskoj klasifikaciji razvrstavaju se rashodi poslovanja razreda 3 i rashodi za nabavu nefinancijske imovine</w:t>
      </w:r>
      <w:r w:rsidR="00A140E0">
        <w:t xml:space="preserve"> razred 4 u iznosu od 6.066.821</w:t>
      </w:r>
      <w:r>
        <w:t>,00 kn.</w:t>
      </w:r>
    </w:p>
    <w:p w:rsidR="00E31F33" w:rsidRDefault="00E31F33" w:rsidP="00890B1B"/>
    <w:p w:rsidR="00E31F33" w:rsidRDefault="00E31F33" w:rsidP="00890B1B">
      <w:r>
        <w:rPr>
          <w:b/>
          <w:u w:val="single"/>
        </w:rPr>
        <w:t>BILJEŠKE UZ OBRAZAC OBVEZE</w:t>
      </w:r>
    </w:p>
    <w:p w:rsidR="00E31F33" w:rsidRPr="0048387B" w:rsidRDefault="00E31F33" w:rsidP="00890B1B">
      <w:r>
        <w:t>Stanje nedospjelih obveza na kraju izvještajnog razdoblja u iznosu od</w:t>
      </w:r>
      <w:r w:rsidR="0048387B">
        <w:t xml:space="preserve"> </w:t>
      </w:r>
      <w:r w:rsidR="00A140E0">
        <w:rPr>
          <w:u w:val="single"/>
        </w:rPr>
        <w:t>481.677</w:t>
      </w:r>
      <w:r w:rsidR="0048387B">
        <w:rPr>
          <w:u w:val="single"/>
        </w:rPr>
        <w:t>,00 kn</w:t>
      </w:r>
      <w:r w:rsidR="00A140E0">
        <w:t xml:space="preserve"> 31.12.2018</w:t>
      </w:r>
      <w:r w:rsidR="0048387B">
        <w:t>. god.</w:t>
      </w:r>
    </w:p>
    <w:p w:rsidR="0048387B" w:rsidRDefault="00E5022D" w:rsidP="00890B1B">
      <w:r>
        <w:t>Obveze za zaposlene</w:t>
      </w:r>
      <w:r w:rsidR="0025062B">
        <w:t xml:space="preserve"> do 31.12.2018</w:t>
      </w:r>
      <w:r w:rsidR="0048387B">
        <w:t xml:space="preserve">.                                        </w:t>
      </w:r>
      <w:r>
        <w:br/>
        <w:t>Obveze za materijalne rashode</w:t>
      </w:r>
      <w:r w:rsidR="0048387B">
        <w:t xml:space="preserve">                 </w:t>
      </w:r>
      <w:r w:rsidR="0025062B">
        <w:t xml:space="preserve">                               </w:t>
      </w:r>
      <w:r>
        <w:br/>
        <w:t>Obveze za financijske rashode</w:t>
      </w:r>
      <w:r w:rsidR="0048387B">
        <w:t xml:space="preserve">                                 </w:t>
      </w:r>
      <w:r w:rsidR="0025062B">
        <w:t xml:space="preserve">                      </w:t>
      </w:r>
      <w:r w:rsidR="00226EDD">
        <w:br/>
      </w:r>
      <w:bookmarkStart w:id="0" w:name="_GoBack"/>
      <w:bookmarkEnd w:id="0"/>
    </w:p>
    <w:p w:rsidR="0048387B" w:rsidRDefault="00C82609" w:rsidP="00890B1B">
      <w:r>
        <w:t>U Slatini, 30.01.2019</w:t>
      </w:r>
      <w:r w:rsidR="0048387B">
        <w:t>. godine</w:t>
      </w:r>
    </w:p>
    <w:p w:rsidR="0048387B" w:rsidRDefault="0048387B" w:rsidP="00890B1B"/>
    <w:p w:rsidR="0048387B" w:rsidRDefault="0048387B" w:rsidP="00890B1B"/>
    <w:p w:rsidR="0048387B" w:rsidRDefault="0048387B" w:rsidP="00890B1B"/>
    <w:p w:rsidR="0048387B" w:rsidRDefault="0048387B" w:rsidP="0048387B">
      <w:pPr>
        <w:jc w:val="center"/>
      </w:pPr>
      <w:r>
        <w:t>MP</w:t>
      </w:r>
    </w:p>
    <w:p w:rsidR="0048387B" w:rsidRDefault="0048387B" w:rsidP="0048387B">
      <w:pPr>
        <w:jc w:val="center"/>
      </w:pPr>
    </w:p>
    <w:p w:rsidR="0048387B" w:rsidRDefault="0048387B" w:rsidP="0048387B">
      <w:pPr>
        <w:jc w:val="center"/>
      </w:pPr>
    </w:p>
    <w:p w:rsidR="0048387B" w:rsidRPr="00E31F33" w:rsidRDefault="00C82609" w:rsidP="00C82609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5367F4">
        <w:t>Zakonski predstavnik</w:t>
      </w:r>
      <w:r w:rsidR="0048387B">
        <w:br/>
      </w:r>
      <w:r w:rsidR="0048387B">
        <w:br/>
      </w:r>
      <w:r>
        <w:t xml:space="preserve">                                                                                                                                             </w:t>
      </w:r>
      <w:r w:rsidR="0048387B">
        <w:t>_</w:t>
      </w:r>
      <w:r w:rsidR="005367F4">
        <w:t>_</w:t>
      </w:r>
      <w:r w:rsidR="0048387B">
        <w:t>________________</w:t>
      </w:r>
      <w:r w:rsidR="0048387B">
        <w:br/>
      </w:r>
      <w:r>
        <w:t xml:space="preserve">                                                                                                                                              </w:t>
      </w:r>
      <w:r w:rsidR="0048387B">
        <w:t>Mladen Graovac, prof.</w:t>
      </w:r>
    </w:p>
    <w:p w:rsidR="00890B1B" w:rsidRPr="00890B1B" w:rsidRDefault="00890B1B" w:rsidP="00890B1B"/>
    <w:sectPr w:rsidR="00890B1B" w:rsidRPr="0089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21FF"/>
    <w:multiLevelType w:val="hybridMultilevel"/>
    <w:tmpl w:val="58D2E8EC"/>
    <w:lvl w:ilvl="0" w:tplc="29BC6334">
      <w:start w:val="9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F0"/>
    <w:rsid w:val="000E2F9F"/>
    <w:rsid w:val="000F2770"/>
    <w:rsid w:val="00157CFA"/>
    <w:rsid w:val="001A52B8"/>
    <w:rsid w:val="001D37A5"/>
    <w:rsid w:val="001F4882"/>
    <w:rsid w:val="00201ECC"/>
    <w:rsid w:val="00226EDD"/>
    <w:rsid w:val="0025062B"/>
    <w:rsid w:val="00250C3D"/>
    <w:rsid w:val="00251B70"/>
    <w:rsid w:val="00276FF0"/>
    <w:rsid w:val="002E7640"/>
    <w:rsid w:val="0039243A"/>
    <w:rsid w:val="00465DBB"/>
    <w:rsid w:val="0047070D"/>
    <w:rsid w:val="00482A94"/>
    <w:rsid w:val="0048387B"/>
    <w:rsid w:val="004B08B9"/>
    <w:rsid w:val="005367F4"/>
    <w:rsid w:val="00574171"/>
    <w:rsid w:val="006245A7"/>
    <w:rsid w:val="006676DE"/>
    <w:rsid w:val="00694357"/>
    <w:rsid w:val="00777BD1"/>
    <w:rsid w:val="00890B1B"/>
    <w:rsid w:val="008912E2"/>
    <w:rsid w:val="008C66E3"/>
    <w:rsid w:val="008F5D21"/>
    <w:rsid w:val="00937D10"/>
    <w:rsid w:val="00977967"/>
    <w:rsid w:val="009A4DD8"/>
    <w:rsid w:val="00A140E0"/>
    <w:rsid w:val="00A6065C"/>
    <w:rsid w:val="00C02385"/>
    <w:rsid w:val="00C71ED0"/>
    <w:rsid w:val="00C77A2D"/>
    <w:rsid w:val="00C82609"/>
    <w:rsid w:val="00C84B3F"/>
    <w:rsid w:val="00CA6EA4"/>
    <w:rsid w:val="00CE074E"/>
    <w:rsid w:val="00D04A9F"/>
    <w:rsid w:val="00D8429B"/>
    <w:rsid w:val="00DE07C9"/>
    <w:rsid w:val="00E0625C"/>
    <w:rsid w:val="00E31F33"/>
    <w:rsid w:val="00E5022D"/>
    <w:rsid w:val="00E73866"/>
    <w:rsid w:val="00E95534"/>
    <w:rsid w:val="00F524AB"/>
    <w:rsid w:val="00F74383"/>
    <w:rsid w:val="00F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B408-1B50-40F2-A399-F685F04A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6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Tajnik</cp:lastModifiedBy>
  <cp:revision>39</cp:revision>
  <cp:lastPrinted>2019-01-29T11:15:00Z</cp:lastPrinted>
  <dcterms:created xsi:type="dcterms:W3CDTF">2018-01-29T06:02:00Z</dcterms:created>
  <dcterms:modified xsi:type="dcterms:W3CDTF">2019-01-30T11:19:00Z</dcterms:modified>
</cp:coreProperties>
</file>