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8C" w:rsidRPr="00C71EC9" w:rsidRDefault="009F07CE" w:rsidP="009F07CE">
      <w:pPr>
        <w:spacing w:after="0"/>
        <w:rPr>
          <w:b/>
        </w:rPr>
      </w:pPr>
      <w:r w:rsidRPr="00C71EC9">
        <w:rPr>
          <w:b/>
        </w:rPr>
        <w:t>INDUSTRIJSKO- OBRTNIČKA ŠKOLA SLATINA</w:t>
      </w:r>
    </w:p>
    <w:p w:rsidR="009F07CE" w:rsidRPr="00C71EC9" w:rsidRDefault="009F07CE" w:rsidP="009F07CE">
      <w:pPr>
        <w:spacing w:after="0"/>
        <w:rPr>
          <w:b/>
        </w:rPr>
      </w:pPr>
      <w:r w:rsidRPr="00C71EC9">
        <w:rPr>
          <w:b/>
        </w:rPr>
        <w:t xml:space="preserve">               TRG RUĐERA BOŠKOVIĆA 5a</w:t>
      </w:r>
    </w:p>
    <w:p w:rsidR="009F07CE" w:rsidRPr="00C71EC9" w:rsidRDefault="009F07CE" w:rsidP="009F07CE">
      <w:pPr>
        <w:spacing w:after="0"/>
        <w:rPr>
          <w:b/>
        </w:rPr>
      </w:pPr>
      <w:r w:rsidRPr="00C71EC9">
        <w:rPr>
          <w:b/>
        </w:rPr>
        <w:t xml:space="preserve">                        33520 SLATINA</w:t>
      </w:r>
    </w:p>
    <w:p w:rsidR="009F07CE" w:rsidRDefault="009F07CE" w:rsidP="009F07CE">
      <w:pPr>
        <w:spacing w:after="0"/>
      </w:pPr>
    </w:p>
    <w:p w:rsidR="008F0456" w:rsidRPr="008F0456" w:rsidRDefault="008F0456" w:rsidP="008F0456">
      <w:pPr>
        <w:spacing w:after="0"/>
      </w:pPr>
      <w:r w:rsidRPr="008F0456">
        <w:t>KLASA: 400-04/22-01/1</w:t>
      </w:r>
    </w:p>
    <w:p w:rsidR="008F0456" w:rsidRPr="008F0456" w:rsidRDefault="008F0456" w:rsidP="008F0456">
      <w:pPr>
        <w:spacing w:after="0"/>
      </w:pPr>
      <w:r w:rsidRPr="008F0456">
        <w:t>URBROJ: 2189-77-08-22-</w:t>
      </w:r>
      <w:r w:rsidR="004A0E04">
        <w:t>2</w:t>
      </w:r>
      <w:bookmarkStart w:id="0" w:name="_GoBack"/>
      <w:bookmarkEnd w:id="0"/>
    </w:p>
    <w:p w:rsidR="008F0456" w:rsidRPr="008F0456" w:rsidRDefault="008F0456" w:rsidP="008F0456">
      <w:pPr>
        <w:spacing w:after="0"/>
      </w:pPr>
      <w:r w:rsidRPr="008F0456">
        <w:t>Slatina, 31. siječnja 2022.</w:t>
      </w:r>
    </w:p>
    <w:p w:rsidR="00E55BC8" w:rsidRDefault="00E55BC8" w:rsidP="00E55BC8">
      <w:pPr>
        <w:spacing w:after="0"/>
      </w:pPr>
    </w:p>
    <w:p w:rsidR="00E55BC8" w:rsidRDefault="00E55BC8" w:rsidP="00E55BC8">
      <w:pPr>
        <w:spacing w:after="0"/>
      </w:pPr>
      <w:r>
        <w:t>Na temelju članka 139. Zakona o proračunu („Narodne novine“, br. 144/21.) i članka 37. Statuta Industrijsko-obrtničke škole Slatina, Školski odbor Industrijsko-obrtničke škole Slatina na 5. sjednici održanoj 31. siječnja 2022. godine donio je</w:t>
      </w:r>
    </w:p>
    <w:p w:rsidR="00E55BC8" w:rsidRDefault="00E55BC8" w:rsidP="009F07CE">
      <w:pPr>
        <w:spacing w:after="0"/>
      </w:pPr>
    </w:p>
    <w:p w:rsidR="00E55BC8" w:rsidRDefault="00E55BC8" w:rsidP="009F07CE">
      <w:pPr>
        <w:spacing w:after="0"/>
      </w:pPr>
    </w:p>
    <w:p w:rsidR="00E55BC8" w:rsidRDefault="00E55BC8" w:rsidP="009F07CE">
      <w:pPr>
        <w:spacing w:after="0"/>
      </w:pPr>
    </w:p>
    <w:p w:rsidR="009F07CE" w:rsidRPr="009F07CE" w:rsidRDefault="009F07CE" w:rsidP="009F07CE">
      <w:pPr>
        <w:spacing w:after="0"/>
        <w:rPr>
          <w:b/>
        </w:rPr>
      </w:pPr>
    </w:p>
    <w:p w:rsidR="009F07CE" w:rsidRPr="009F07CE" w:rsidRDefault="009F07CE" w:rsidP="009F07CE">
      <w:pPr>
        <w:spacing w:after="0"/>
        <w:jc w:val="center"/>
        <w:rPr>
          <w:b/>
        </w:rPr>
      </w:pPr>
      <w:r w:rsidRPr="009F07CE">
        <w:rPr>
          <w:b/>
        </w:rPr>
        <w:t>IZVJEŠĆE O POSLOVANJU</w:t>
      </w:r>
    </w:p>
    <w:p w:rsidR="009F07CE" w:rsidRPr="009F07CE" w:rsidRDefault="009F07CE" w:rsidP="009F07CE">
      <w:pPr>
        <w:spacing w:after="0"/>
        <w:jc w:val="center"/>
        <w:rPr>
          <w:b/>
        </w:rPr>
      </w:pPr>
      <w:r w:rsidRPr="009F07CE">
        <w:rPr>
          <w:b/>
        </w:rPr>
        <w:t>Za razdoblje 01.01. – 31.12.2021. godine</w:t>
      </w:r>
    </w:p>
    <w:p w:rsidR="009F07CE" w:rsidRDefault="009F07CE" w:rsidP="009F07CE">
      <w:pPr>
        <w:jc w:val="center"/>
        <w:rPr>
          <w:b/>
        </w:rPr>
      </w:pPr>
    </w:p>
    <w:p w:rsidR="00E55BC8" w:rsidRDefault="00E55BC8" w:rsidP="009F07CE">
      <w:pPr>
        <w:jc w:val="center"/>
        <w:rPr>
          <w:b/>
        </w:rPr>
      </w:pPr>
    </w:p>
    <w:p w:rsidR="00E55BC8" w:rsidRPr="009F07CE" w:rsidRDefault="00E55BC8" w:rsidP="009F07CE">
      <w:pPr>
        <w:jc w:val="center"/>
        <w:rPr>
          <w:b/>
        </w:rPr>
      </w:pPr>
    </w:p>
    <w:p w:rsidR="009F07CE" w:rsidRDefault="009F07CE" w:rsidP="009F07CE"/>
    <w:p w:rsidR="009F07CE" w:rsidRPr="009F07CE" w:rsidRDefault="009F07CE" w:rsidP="009F07CE">
      <w:pPr>
        <w:pStyle w:val="Odlomakpopisa"/>
        <w:numPr>
          <w:ilvl w:val="0"/>
          <w:numId w:val="1"/>
        </w:numPr>
        <w:rPr>
          <w:b/>
        </w:rPr>
      </w:pPr>
      <w:r w:rsidRPr="009F07CE">
        <w:rPr>
          <w:b/>
        </w:rPr>
        <w:t>Ostvareni su sljedeći prihodi poslovanja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1559"/>
      </w:tblGrid>
      <w:tr w:rsidR="009F07CE" w:rsidTr="009F07CE">
        <w:tc>
          <w:tcPr>
            <w:tcW w:w="1129" w:type="dxa"/>
          </w:tcPr>
          <w:p w:rsidR="009F07CE" w:rsidRDefault="009F07CE" w:rsidP="009F07CE">
            <w:pPr>
              <w:jc w:val="center"/>
            </w:pPr>
            <w:r>
              <w:t>KONTO</w:t>
            </w:r>
          </w:p>
        </w:tc>
        <w:tc>
          <w:tcPr>
            <w:tcW w:w="5387" w:type="dxa"/>
          </w:tcPr>
          <w:p w:rsidR="009F07CE" w:rsidRDefault="009F07CE" w:rsidP="009F07CE">
            <w:pPr>
              <w:jc w:val="center"/>
            </w:pPr>
            <w:r>
              <w:t>PRIHODI POSLOVANJA</w:t>
            </w:r>
          </w:p>
        </w:tc>
        <w:tc>
          <w:tcPr>
            <w:tcW w:w="1559" w:type="dxa"/>
          </w:tcPr>
          <w:p w:rsidR="009F07CE" w:rsidRDefault="009F07CE" w:rsidP="009F07CE">
            <w:pPr>
              <w:jc w:val="center"/>
            </w:pPr>
            <w:r>
              <w:t>IZNOS</w:t>
            </w:r>
          </w:p>
        </w:tc>
      </w:tr>
      <w:tr w:rsidR="009F07CE" w:rsidTr="009F07CE">
        <w:tc>
          <w:tcPr>
            <w:tcW w:w="1129" w:type="dxa"/>
          </w:tcPr>
          <w:p w:rsidR="009F07CE" w:rsidRDefault="00CD1F16" w:rsidP="009F07CE">
            <w:r>
              <w:t>6361</w:t>
            </w:r>
          </w:p>
        </w:tc>
        <w:tc>
          <w:tcPr>
            <w:tcW w:w="5387" w:type="dxa"/>
          </w:tcPr>
          <w:p w:rsidR="009F07CE" w:rsidRDefault="00CD1F16" w:rsidP="009F07CE">
            <w:r>
              <w:t>Tekuće pomoći proračunskim korisnicima iz proračuna koji im nije nadležan</w:t>
            </w:r>
          </w:p>
        </w:tc>
        <w:tc>
          <w:tcPr>
            <w:tcW w:w="1559" w:type="dxa"/>
          </w:tcPr>
          <w:p w:rsidR="009F07CE" w:rsidRDefault="00CD1F16" w:rsidP="007F771E">
            <w:pPr>
              <w:jc w:val="right"/>
            </w:pPr>
            <w:r>
              <w:t>7.088.427,00</w:t>
            </w:r>
          </w:p>
        </w:tc>
      </w:tr>
      <w:tr w:rsidR="009F07CE" w:rsidTr="009F07CE">
        <w:tc>
          <w:tcPr>
            <w:tcW w:w="1129" w:type="dxa"/>
          </w:tcPr>
          <w:p w:rsidR="009F07CE" w:rsidRDefault="00CD1F16" w:rsidP="009F07CE">
            <w:r>
              <w:t>6362</w:t>
            </w:r>
          </w:p>
        </w:tc>
        <w:tc>
          <w:tcPr>
            <w:tcW w:w="5387" w:type="dxa"/>
          </w:tcPr>
          <w:p w:rsidR="009F07CE" w:rsidRDefault="00CD1F16" w:rsidP="009F07CE">
            <w:r>
              <w:t>Kapitalne pomoći proračunskim korisnicima iz proračuna koji im nije nadležan</w:t>
            </w:r>
          </w:p>
        </w:tc>
        <w:tc>
          <w:tcPr>
            <w:tcW w:w="1559" w:type="dxa"/>
          </w:tcPr>
          <w:p w:rsidR="009F07CE" w:rsidRDefault="00CD1F16" w:rsidP="007F771E">
            <w:pPr>
              <w:jc w:val="right"/>
            </w:pPr>
            <w:r>
              <w:t>6.051,00</w:t>
            </w:r>
          </w:p>
        </w:tc>
      </w:tr>
      <w:tr w:rsidR="009F07CE" w:rsidTr="009F07CE">
        <w:tc>
          <w:tcPr>
            <w:tcW w:w="1129" w:type="dxa"/>
          </w:tcPr>
          <w:p w:rsidR="009F07CE" w:rsidRDefault="00CD1F16" w:rsidP="009F07CE">
            <w:r>
              <w:t>6381</w:t>
            </w:r>
          </w:p>
        </w:tc>
        <w:tc>
          <w:tcPr>
            <w:tcW w:w="5387" w:type="dxa"/>
          </w:tcPr>
          <w:p w:rsidR="009F07CE" w:rsidRDefault="00CD1F16" w:rsidP="009F07CE">
            <w:r>
              <w:t xml:space="preserve">Tekuće pomoći temeljem prijenosa EU sredstava </w:t>
            </w:r>
          </w:p>
        </w:tc>
        <w:tc>
          <w:tcPr>
            <w:tcW w:w="1559" w:type="dxa"/>
          </w:tcPr>
          <w:p w:rsidR="00CD1F16" w:rsidRDefault="00CD1F16" w:rsidP="007F771E">
            <w:pPr>
              <w:jc w:val="right"/>
            </w:pPr>
            <w:r>
              <w:t>128.471,00</w:t>
            </w:r>
          </w:p>
        </w:tc>
      </w:tr>
      <w:tr w:rsidR="009F07CE" w:rsidTr="009F07CE">
        <w:tc>
          <w:tcPr>
            <w:tcW w:w="1129" w:type="dxa"/>
          </w:tcPr>
          <w:p w:rsidR="009F07CE" w:rsidRDefault="00CD1F16" w:rsidP="009F07CE">
            <w:r>
              <w:t>6526</w:t>
            </w:r>
          </w:p>
        </w:tc>
        <w:tc>
          <w:tcPr>
            <w:tcW w:w="5387" w:type="dxa"/>
          </w:tcPr>
          <w:p w:rsidR="009F07CE" w:rsidRDefault="00CD1F16" w:rsidP="009F07CE">
            <w:r>
              <w:t xml:space="preserve">Ostali nespomenuti prihodi </w:t>
            </w:r>
          </w:p>
        </w:tc>
        <w:tc>
          <w:tcPr>
            <w:tcW w:w="1559" w:type="dxa"/>
          </w:tcPr>
          <w:p w:rsidR="009F07CE" w:rsidRDefault="00CD1F16" w:rsidP="007F771E">
            <w:pPr>
              <w:jc w:val="right"/>
            </w:pPr>
            <w:r>
              <w:t>14.663,00</w:t>
            </w:r>
          </w:p>
        </w:tc>
      </w:tr>
      <w:tr w:rsidR="009F07CE" w:rsidTr="009F07CE">
        <w:tc>
          <w:tcPr>
            <w:tcW w:w="1129" w:type="dxa"/>
          </w:tcPr>
          <w:p w:rsidR="009F07CE" w:rsidRDefault="00CD1F16" w:rsidP="009F07CE">
            <w:r>
              <w:t>6632</w:t>
            </w:r>
          </w:p>
        </w:tc>
        <w:tc>
          <w:tcPr>
            <w:tcW w:w="5387" w:type="dxa"/>
          </w:tcPr>
          <w:p w:rsidR="009F07CE" w:rsidRDefault="00CD1F16" w:rsidP="009F07CE">
            <w:r>
              <w:t>Kapitalne donacije</w:t>
            </w:r>
          </w:p>
        </w:tc>
        <w:tc>
          <w:tcPr>
            <w:tcW w:w="1559" w:type="dxa"/>
          </w:tcPr>
          <w:p w:rsidR="009F07CE" w:rsidRDefault="00CD1F16" w:rsidP="007F771E">
            <w:pPr>
              <w:jc w:val="right"/>
            </w:pPr>
            <w:r>
              <w:t>3.999,00</w:t>
            </w:r>
          </w:p>
        </w:tc>
      </w:tr>
      <w:tr w:rsidR="009F07CE" w:rsidTr="009F07CE">
        <w:tc>
          <w:tcPr>
            <w:tcW w:w="1129" w:type="dxa"/>
          </w:tcPr>
          <w:p w:rsidR="009F07CE" w:rsidRDefault="00CD1F16" w:rsidP="009F07CE">
            <w:r>
              <w:t>6711</w:t>
            </w:r>
          </w:p>
        </w:tc>
        <w:tc>
          <w:tcPr>
            <w:tcW w:w="5387" w:type="dxa"/>
          </w:tcPr>
          <w:p w:rsidR="009F07CE" w:rsidRDefault="00CD1F16" w:rsidP="009F07CE">
            <w:r>
              <w:t xml:space="preserve">Prihodi iz nadležnog proračuna za financiranje rashoda poslovanja </w:t>
            </w:r>
          </w:p>
        </w:tc>
        <w:tc>
          <w:tcPr>
            <w:tcW w:w="1559" w:type="dxa"/>
          </w:tcPr>
          <w:p w:rsidR="009F07CE" w:rsidRDefault="00CD1F16" w:rsidP="007F771E">
            <w:pPr>
              <w:jc w:val="right"/>
            </w:pPr>
            <w:r>
              <w:t>559.120,00</w:t>
            </w:r>
          </w:p>
        </w:tc>
      </w:tr>
      <w:tr w:rsidR="009F07CE" w:rsidTr="003E3641">
        <w:tc>
          <w:tcPr>
            <w:tcW w:w="6516" w:type="dxa"/>
            <w:gridSpan w:val="2"/>
          </w:tcPr>
          <w:p w:rsidR="009F07CE" w:rsidRDefault="009F07CE" w:rsidP="009F07CE">
            <w:pPr>
              <w:jc w:val="center"/>
            </w:pPr>
            <w:r>
              <w:t>UKUPAN PRIHOD:</w:t>
            </w:r>
          </w:p>
        </w:tc>
        <w:tc>
          <w:tcPr>
            <w:tcW w:w="1559" w:type="dxa"/>
          </w:tcPr>
          <w:p w:rsidR="009F07CE" w:rsidRDefault="007F771E" w:rsidP="007F771E">
            <w:pPr>
              <w:jc w:val="right"/>
            </w:pPr>
            <w:r>
              <w:t>7.800.731,00</w:t>
            </w:r>
          </w:p>
        </w:tc>
      </w:tr>
    </w:tbl>
    <w:p w:rsidR="009F07CE" w:rsidRDefault="009F07CE" w:rsidP="009F07CE"/>
    <w:p w:rsidR="009F07CE" w:rsidRDefault="009F07CE" w:rsidP="009F07CE"/>
    <w:p w:rsidR="00E55BC8" w:rsidRDefault="00E55BC8" w:rsidP="009F07CE"/>
    <w:p w:rsidR="00E55BC8" w:rsidRDefault="00E55BC8" w:rsidP="009F07CE"/>
    <w:p w:rsidR="00E55BC8" w:rsidRDefault="00E55BC8" w:rsidP="009F07CE"/>
    <w:p w:rsidR="00E55BC8" w:rsidRDefault="00E55BC8" w:rsidP="009F07CE"/>
    <w:p w:rsidR="008F0456" w:rsidRDefault="008F0456" w:rsidP="009F07CE"/>
    <w:p w:rsidR="00E55BC8" w:rsidRDefault="00E55BC8" w:rsidP="009F07CE"/>
    <w:p w:rsidR="009F07CE" w:rsidRDefault="009F07CE" w:rsidP="009F07CE">
      <w:pPr>
        <w:pStyle w:val="Odlomakpopisa"/>
        <w:numPr>
          <w:ilvl w:val="0"/>
          <w:numId w:val="1"/>
        </w:numPr>
        <w:rPr>
          <w:b/>
        </w:rPr>
      </w:pPr>
      <w:r w:rsidRPr="009F07CE">
        <w:rPr>
          <w:b/>
        </w:rPr>
        <w:lastRenderedPageBreak/>
        <w:t xml:space="preserve">Rashodi poslovanja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1559"/>
      </w:tblGrid>
      <w:tr w:rsidR="009F07CE" w:rsidTr="00833AB5">
        <w:tc>
          <w:tcPr>
            <w:tcW w:w="1129" w:type="dxa"/>
            <w:vAlign w:val="center"/>
          </w:tcPr>
          <w:p w:rsidR="009F07CE" w:rsidRPr="009F07CE" w:rsidRDefault="009F07CE" w:rsidP="009F07CE">
            <w:r w:rsidRPr="009F07CE">
              <w:t>KONTO</w:t>
            </w:r>
          </w:p>
        </w:tc>
        <w:tc>
          <w:tcPr>
            <w:tcW w:w="5387" w:type="dxa"/>
            <w:vAlign w:val="center"/>
          </w:tcPr>
          <w:p w:rsidR="00833AB5" w:rsidRDefault="00833AB5" w:rsidP="009F07CE">
            <w:pPr>
              <w:jc w:val="center"/>
            </w:pPr>
          </w:p>
          <w:p w:rsidR="009F07CE" w:rsidRDefault="009F07CE" w:rsidP="009F07CE">
            <w:pPr>
              <w:jc w:val="center"/>
            </w:pPr>
            <w:r w:rsidRPr="009F07CE">
              <w:t>RASHODI POSLOVANJA</w:t>
            </w:r>
          </w:p>
          <w:p w:rsidR="00833AB5" w:rsidRPr="009F07CE" w:rsidRDefault="00833AB5" w:rsidP="009F07C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F07CE" w:rsidRPr="009F07CE" w:rsidRDefault="009F07CE" w:rsidP="009F07CE">
            <w:pPr>
              <w:jc w:val="center"/>
            </w:pPr>
            <w:r w:rsidRPr="009F07CE">
              <w:t>IZNOS</w:t>
            </w:r>
          </w:p>
        </w:tc>
      </w:tr>
      <w:tr w:rsidR="009F07CE" w:rsidRPr="007F771E" w:rsidTr="009F07CE">
        <w:tc>
          <w:tcPr>
            <w:tcW w:w="1129" w:type="dxa"/>
          </w:tcPr>
          <w:p w:rsidR="009F07CE" w:rsidRPr="009A7725" w:rsidRDefault="00CD1F16" w:rsidP="009F07CE">
            <w:r w:rsidRPr="009A7725">
              <w:t>31</w:t>
            </w:r>
          </w:p>
        </w:tc>
        <w:tc>
          <w:tcPr>
            <w:tcW w:w="5387" w:type="dxa"/>
          </w:tcPr>
          <w:p w:rsidR="009F07CE" w:rsidRPr="009A7725" w:rsidRDefault="00CD1F16" w:rsidP="009F07CE">
            <w:r w:rsidRPr="009A7725">
              <w:t>Rashodi za zaposlene</w:t>
            </w:r>
          </w:p>
        </w:tc>
        <w:tc>
          <w:tcPr>
            <w:tcW w:w="1559" w:type="dxa"/>
          </w:tcPr>
          <w:p w:rsidR="009F07CE" w:rsidRPr="009A7725" w:rsidRDefault="00CD1F16" w:rsidP="009A7725">
            <w:pPr>
              <w:jc w:val="right"/>
            </w:pPr>
            <w:r w:rsidRPr="009A7725">
              <w:t>6.968.962,00</w:t>
            </w:r>
          </w:p>
        </w:tc>
      </w:tr>
      <w:tr w:rsidR="009F07CE" w:rsidRPr="007F771E" w:rsidTr="009F07CE">
        <w:tc>
          <w:tcPr>
            <w:tcW w:w="1129" w:type="dxa"/>
          </w:tcPr>
          <w:p w:rsidR="009F07CE" w:rsidRPr="009A7725" w:rsidRDefault="00CD1F16" w:rsidP="009F07CE">
            <w:r w:rsidRPr="009A7725">
              <w:t>32</w:t>
            </w:r>
          </w:p>
        </w:tc>
        <w:tc>
          <w:tcPr>
            <w:tcW w:w="5387" w:type="dxa"/>
          </w:tcPr>
          <w:p w:rsidR="009F07CE" w:rsidRPr="009A7725" w:rsidRDefault="00CD1F16" w:rsidP="009F07CE">
            <w:r w:rsidRPr="009A7725">
              <w:t>Materijalni rashodi</w:t>
            </w:r>
          </w:p>
        </w:tc>
        <w:tc>
          <w:tcPr>
            <w:tcW w:w="1559" w:type="dxa"/>
          </w:tcPr>
          <w:p w:rsidR="009F07CE" w:rsidRPr="009A7725" w:rsidRDefault="00CD1F16" w:rsidP="009A7725">
            <w:pPr>
              <w:jc w:val="right"/>
            </w:pPr>
            <w:r w:rsidRPr="009A7725">
              <w:t>794.269,00</w:t>
            </w:r>
          </w:p>
        </w:tc>
      </w:tr>
      <w:tr w:rsidR="009A7725" w:rsidRPr="007F771E" w:rsidTr="009F07CE">
        <w:tc>
          <w:tcPr>
            <w:tcW w:w="1129" w:type="dxa"/>
          </w:tcPr>
          <w:p w:rsidR="009A7725" w:rsidRPr="009A7725" w:rsidRDefault="009A7725" w:rsidP="009F07CE">
            <w:r w:rsidRPr="009A7725">
              <w:t>34</w:t>
            </w:r>
          </w:p>
        </w:tc>
        <w:tc>
          <w:tcPr>
            <w:tcW w:w="5387" w:type="dxa"/>
          </w:tcPr>
          <w:p w:rsidR="009A7725" w:rsidRPr="009A7725" w:rsidRDefault="009A7725" w:rsidP="009F07CE">
            <w:r w:rsidRPr="009A7725">
              <w:t>Financijski rashodi</w:t>
            </w:r>
          </w:p>
        </w:tc>
        <w:tc>
          <w:tcPr>
            <w:tcW w:w="1559" w:type="dxa"/>
          </w:tcPr>
          <w:p w:rsidR="009A7725" w:rsidRPr="009A7725" w:rsidRDefault="009A7725" w:rsidP="009A7725">
            <w:pPr>
              <w:jc w:val="right"/>
            </w:pPr>
            <w:r w:rsidRPr="009A7725">
              <w:t>72.651,00</w:t>
            </w:r>
          </w:p>
        </w:tc>
      </w:tr>
      <w:tr w:rsidR="009F07CE" w:rsidTr="009F07CE">
        <w:tc>
          <w:tcPr>
            <w:tcW w:w="1129" w:type="dxa"/>
          </w:tcPr>
          <w:p w:rsidR="009F07CE" w:rsidRPr="009A7725" w:rsidRDefault="009A7725" w:rsidP="009F07CE">
            <w:r w:rsidRPr="009A7725">
              <w:t>37</w:t>
            </w:r>
          </w:p>
        </w:tc>
        <w:tc>
          <w:tcPr>
            <w:tcW w:w="5387" w:type="dxa"/>
          </w:tcPr>
          <w:p w:rsidR="009F07CE" w:rsidRPr="009A7725" w:rsidRDefault="009A7725" w:rsidP="009F07CE">
            <w:r w:rsidRPr="009A7725">
              <w:t>Naknade građanima i kućanstvima</w:t>
            </w:r>
          </w:p>
        </w:tc>
        <w:tc>
          <w:tcPr>
            <w:tcW w:w="1559" w:type="dxa"/>
          </w:tcPr>
          <w:p w:rsidR="009F07CE" w:rsidRPr="009A7725" w:rsidRDefault="009A7725" w:rsidP="009A7725">
            <w:pPr>
              <w:jc w:val="right"/>
            </w:pPr>
            <w:r w:rsidRPr="009A7725">
              <w:t>2.842,00</w:t>
            </w:r>
          </w:p>
        </w:tc>
      </w:tr>
      <w:tr w:rsidR="00833AB5" w:rsidTr="00997660">
        <w:tc>
          <w:tcPr>
            <w:tcW w:w="6516" w:type="dxa"/>
            <w:gridSpan w:val="2"/>
          </w:tcPr>
          <w:p w:rsidR="00833AB5" w:rsidRPr="00833AB5" w:rsidRDefault="00833AB5" w:rsidP="00833AB5">
            <w:pPr>
              <w:jc w:val="center"/>
            </w:pPr>
            <w:r w:rsidRPr="00833AB5">
              <w:t>UKUPAN RASHOD:</w:t>
            </w:r>
          </w:p>
        </w:tc>
        <w:tc>
          <w:tcPr>
            <w:tcW w:w="1559" w:type="dxa"/>
          </w:tcPr>
          <w:p w:rsidR="00833AB5" w:rsidRPr="007F771E" w:rsidRDefault="009A7725" w:rsidP="009A7725">
            <w:pPr>
              <w:jc w:val="right"/>
            </w:pPr>
            <w:r>
              <w:t>7.838.724</w:t>
            </w:r>
            <w:r w:rsidR="007F771E" w:rsidRPr="007F771E">
              <w:t>,00</w:t>
            </w:r>
          </w:p>
        </w:tc>
      </w:tr>
    </w:tbl>
    <w:p w:rsidR="009F07CE" w:rsidRDefault="009F07CE" w:rsidP="009F07CE">
      <w:pPr>
        <w:rPr>
          <w:b/>
        </w:rPr>
      </w:pPr>
    </w:p>
    <w:p w:rsidR="00833AB5" w:rsidRDefault="00833AB5" w:rsidP="009F07CE">
      <w:pPr>
        <w:rPr>
          <w:b/>
        </w:rPr>
      </w:pPr>
    </w:p>
    <w:p w:rsidR="007F771E" w:rsidRDefault="007F771E" w:rsidP="009F07CE">
      <w:pPr>
        <w:rPr>
          <w:b/>
        </w:rPr>
      </w:pPr>
    </w:p>
    <w:p w:rsidR="007F771E" w:rsidRDefault="007F771E" w:rsidP="009F07CE">
      <w:pPr>
        <w:rPr>
          <w:b/>
        </w:rPr>
      </w:pPr>
    </w:p>
    <w:p w:rsidR="00833AB5" w:rsidRDefault="00833AB5" w:rsidP="00833AB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Višak prihoda poslovanja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1559"/>
      </w:tblGrid>
      <w:tr w:rsidR="00833AB5" w:rsidRPr="00833AB5" w:rsidTr="00833AB5">
        <w:tc>
          <w:tcPr>
            <w:tcW w:w="1129" w:type="dxa"/>
            <w:vAlign w:val="center"/>
          </w:tcPr>
          <w:p w:rsidR="00833AB5" w:rsidRPr="00833AB5" w:rsidRDefault="00833AB5" w:rsidP="00833AB5">
            <w:pPr>
              <w:jc w:val="center"/>
            </w:pPr>
            <w:r>
              <w:t>KLASA</w:t>
            </w:r>
          </w:p>
        </w:tc>
        <w:tc>
          <w:tcPr>
            <w:tcW w:w="5387" w:type="dxa"/>
            <w:vAlign w:val="center"/>
          </w:tcPr>
          <w:p w:rsidR="00833AB5" w:rsidRDefault="00833AB5" w:rsidP="00833AB5">
            <w:pPr>
              <w:jc w:val="center"/>
            </w:pPr>
          </w:p>
          <w:p w:rsidR="00833AB5" w:rsidRDefault="00833AB5" w:rsidP="00833AB5">
            <w:pPr>
              <w:jc w:val="center"/>
            </w:pPr>
            <w:r>
              <w:t>VIŠAK PRIHODA POSLOVANJA</w:t>
            </w:r>
          </w:p>
          <w:p w:rsidR="00833AB5" w:rsidRPr="00833AB5" w:rsidRDefault="00833AB5" w:rsidP="00833A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33AB5" w:rsidRPr="00833AB5" w:rsidRDefault="00833AB5" w:rsidP="00833AB5">
            <w:pPr>
              <w:jc w:val="center"/>
            </w:pPr>
            <w:r>
              <w:t>IZNOS</w:t>
            </w:r>
          </w:p>
        </w:tc>
      </w:tr>
      <w:tr w:rsidR="00833AB5" w:rsidTr="00833AB5">
        <w:tc>
          <w:tcPr>
            <w:tcW w:w="1129" w:type="dxa"/>
          </w:tcPr>
          <w:p w:rsidR="00833AB5" w:rsidRPr="00833AB5" w:rsidRDefault="00833AB5" w:rsidP="00833AB5">
            <w:pPr>
              <w:jc w:val="center"/>
            </w:pPr>
            <w:r w:rsidRPr="00833AB5">
              <w:t>6</w:t>
            </w:r>
          </w:p>
        </w:tc>
        <w:tc>
          <w:tcPr>
            <w:tcW w:w="5387" w:type="dxa"/>
          </w:tcPr>
          <w:p w:rsidR="00833AB5" w:rsidRPr="00CD1F16" w:rsidRDefault="00CD1F16" w:rsidP="00833AB5">
            <w:r w:rsidRPr="00CD1F16">
              <w:t xml:space="preserve">Prihodi poslovanja </w:t>
            </w:r>
          </w:p>
        </w:tc>
        <w:tc>
          <w:tcPr>
            <w:tcW w:w="1559" w:type="dxa"/>
          </w:tcPr>
          <w:p w:rsidR="00833AB5" w:rsidRPr="00CD1F16" w:rsidRDefault="00CD1F16" w:rsidP="00CD1F16">
            <w:pPr>
              <w:jc w:val="right"/>
            </w:pPr>
            <w:r w:rsidRPr="00CD1F16">
              <w:t>7.800.731,00</w:t>
            </w:r>
          </w:p>
        </w:tc>
      </w:tr>
      <w:tr w:rsidR="00833AB5" w:rsidTr="00833AB5">
        <w:tc>
          <w:tcPr>
            <w:tcW w:w="1129" w:type="dxa"/>
          </w:tcPr>
          <w:p w:rsidR="00833AB5" w:rsidRPr="00833AB5" w:rsidRDefault="00833AB5" w:rsidP="00833AB5">
            <w:pPr>
              <w:jc w:val="center"/>
            </w:pPr>
            <w:r w:rsidRPr="00833AB5">
              <w:t>3</w:t>
            </w:r>
          </w:p>
        </w:tc>
        <w:tc>
          <w:tcPr>
            <w:tcW w:w="5387" w:type="dxa"/>
          </w:tcPr>
          <w:p w:rsidR="00833AB5" w:rsidRPr="00CD1F16" w:rsidRDefault="00CD1F16" w:rsidP="00833AB5">
            <w:r w:rsidRPr="00CD1F16">
              <w:t>Rashodi poslovanja</w:t>
            </w:r>
          </w:p>
        </w:tc>
        <w:tc>
          <w:tcPr>
            <w:tcW w:w="1559" w:type="dxa"/>
          </w:tcPr>
          <w:p w:rsidR="00833AB5" w:rsidRPr="00CD1F16" w:rsidRDefault="00CD1F16" w:rsidP="00CD1F16">
            <w:pPr>
              <w:jc w:val="right"/>
            </w:pPr>
            <w:r w:rsidRPr="00CD1F16">
              <w:t>7.838.724,00</w:t>
            </w:r>
          </w:p>
        </w:tc>
      </w:tr>
      <w:tr w:rsidR="00833AB5" w:rsidTr="0013284C">
        <w:tc>
          <w:tcPr>
            <w:tcW w:w="6516" w:type="dxa"/>
            <w:gridSpan w:val="2"/>
          </w:tcPr>
          <w:p w:rsidR="00833AB5" w:rsidRDefault="00CD1F16" w:rsidP="00CD1F16">
            <w:pPr>
              <w:jc w:val="center"/>
              <w:rPr>
                <w:b/>
              </w:rPr>
            </w:pPr>
            <w:r>
              <w:rPr>
                <w:b/>
              </w:rPr>
              <w:t>MANJAK</w:t>
            </w:r>
            <w:r w:rsidR="00833AB5">
              <w:rPr>
                <w:b/>
              </w:rPr>
              <w:t xml:space="preserve"> </w:t>
            </w:r>
            <w:r>
              <w:rPr>
                <w:b/>
              </w:rPr>
              <w:t>PRIHODA POSLOVANJA (6 – 3) AOP 286</w:t>
            </w:r>
            <w:r w:rsidR="00833AB5">
              <w:rPr>
                <w:b/>
              </w:rPr>
              <w:t xml:space="preserve"> PR-RAS</w:t>
            </w:r>
          </w:p>
        </w:tc>
        <w:tc>
          <w:tcPr>
            <w:tcW w:w="1559" w:type="dxa"/>
          </w:tcPr>
          <w:p w:rsidR="00833AB5" w:rsidRDefault="00D6604D" w:rsidP="00CD1F16">
            <w:pPr>
              <w:jc w:val="right"/>
              <w:rPr>
                <w:b/>
              </w:rPr>
            </w:pPr>
            <w:r>
              <w:rPr>
                <w:b/>
              </w:rPr>
              <w:t>50.126,00</w:t>
            </w:r>
          </w:p>
        </w:tc>
      </w:tr>
      <w:tr w:rsidR="00833AB5" w:rsidRPr="00833AB5" w:rsidTr="00833AB5">
        <w:tc>
          <w:tcPr>
            <w:tcW w:w="1129" w:type="dxa"/>
          </w:tcPr>
          <w:p w:rsidR="00833AB5" w:rsidRPr="00833AB5" w:rsidRDefault="00CD1F16" w:rsidP="00833AB5">
            <w:r>
              <w:t xml:space="preserve">92213 </w:t>
            </w:r>
          </w:p>
        </w:tc>
        <w:tc>
          <w:tcPr>
            <w:tcW w:w="5387" w:type="dxa"/>
          </w:tcPr>
          <w:p w:rsidR="00833AB5" w:rsidRPr="00833AB5" w:rsidRDefault="00CD1F16" w:rsidP="00833AB5">
            <w:r>
              <w:t>Višak prihoda iz 2020. godine</w:t>
            </w:r>
            <w:r w:rsidR="00544A55">
              <w:t xml:space="preserve"> - preneseni</w:t>
            </w:r>
          </w:p>
        </w:tc>
        <w:tc>
          <w:tcPr>
            <w:tcW w:w="1559" w:type="dxa"/>
          </w:tcPr>
          <w:p w:rsidR="00833AB5" w:rsidRPr="00833AB5" w:rsidRDefault="00CD1F16" w:rsidP="00CD1F16">
            <w:pPr>
              <w:jc w:val="right"/>
            </w:pPr>
            <w:r>
              <w:t>309.362,00</w:t>
            </w:r>
          </w:p>
        </w:tc>
      </w:tr>
      <w:tr w:rsidR="00833AB5" w:rsidTr="00833AB5">
        <w:tc>
          <w:tcPr>
            <w:tcW w:w="1129" w:type="dxa"/>
          </w:tcPr>
          <w:p w:rsidR="00833AB5" w:rsidRDefault="00833AB5" w:rsidP="00833AB5">
            <w:pPr>
              <w:rPr>
                <w:b/>
              </w:rPr>
            </w:pPr>
          </w:p>
        </w:tc>
        <w:tc>
          <w:tcPr>
            <w:tcW w:w="5387" w:type="dxa"/>
          </w:tcPr>
          <w:p w:rsidR="00833AB5" w:rsidRDefault="00833AB5" w:rsidP="00833AB5">
            <w:pPr>
              <w:rPr>
                <w:b/>
              </w:rPr>
            </w:pPr>
            <w:r>
              <w:rPr>
                <w:b/>
              </w:rPr>
              <w:t>VIŠAK PRIHODA POSLOVANJA NAKON KOREKCIJE</w:t>
            </w:r>
            <w:r w:rsidR="00CD1F16">
              <w:rPr>
                <w:b/>
              </w:rPr>
              <w:t xml:space="preserve"> AOP 638</w:t>
            </w:r>
          </w:p>
        </w:tc>
        <w:tc>
          <w:tcPr>
            <w:tcW w:w="1559" w:type="dxa"/>
          </w:tcPr>
          <w:p w:rsidR="00833AB5" w:rsidRDefault="00CD1F16" w:rsidP="00CD1F16">
            <w:pPr>
              <w:jc w:val="right"/>
              <w:rPr>
                <w:b/>
              </w:rPr>
            </w:pPr>
            <w:r>
              <w:rPr>
                <w:b/>
              </w:rPr>
              <w:t>259.236,00</w:t>
            </w:r>
          </w:p>
        </w:tc>
      </w:tr>
    </w:tbl>
    <w:p w:rsidR="00833AB5" w:rsidRDefault="00833AB5" w:rsidP="00833AB5">
      <w:pPr>
        <w:rPr>
          <w:b/>
        </w:rPr>
      </w:pPr>
    </w:p>
    <w:p w:rsidR="00833AB5" w:rsidRDefault="00833AB5" w:rsidP="00833AB5">
      <w:pPr>
        <w:rPr>
          <w:b/>
        </w:rPr>
      </w:pPr>
    </w:p>
    <w:p w:rsidR="00833AB5" w:rsidRDefault="00833AB5" w:rsidP="00833AB5">
      <w:pPr>
        <w:rPr>
          <w:b/>
        </w:rPr>
      </w:pPr>
    </w:p>
    <w:p w:rsidR="00833AB5" w:rsidRDefault="00833AB5" w:rsidP="00833AB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Rashod za nabavu dugotrajne imovine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1559"/>
      </w:tblGrid>
      <w:tr w:rsidR="00833AB5" w:rsidRPr="00833AB5" w:rsidTr="00833AB5">
        <w:tc>
          <w:tcPr>
            <w:tcW w:w="1129" w:type="dxa"/>
            <w:vAlign w:val="center"/>
          </w:tcPr>
          <w:p w:rsidR="00833AB5" w:rsidRPr="00833AB5" w:rsidRDefault="00833AB5" w:rsidP="00833AB5">
            <w:pPr>
              <w:jc w:val="center"/>
            </w:pPr>
            <w:r w:rsidRPr="00833AB5">
              <w:t>KLASA</w:t>
            </w:r>
          </w:p>
        </w:tc>
        <w:tc>
          <w:tcPr>
            <w:tcW w:w="5387" w:type="dxa"/>
            <w:vAlign w:val="center"/>
          </w:tcPr>
          <w:p w:rsidR="00833AB5" w:rsidRDefault="00833AB5" w:rsidP="00833AB5">
            <w:pPr>
              <w:jc w:val="center"/>
            </w:pPr>
            <w:r>
              <w:t>RASHODI ZA NABAVU DUGOTRAJNE</w:t>
            </w:r>
          </w:p>
          <w:p w:rsidR="00833AB5" w:rsidRPr="00833AB5" w:rsidRDefault="00833AB5" w:rsidP="00833AB5">
            <w:pPr>
              <w:jc w:val="center"/>
            </w:pPr>
            <w:r>
              <w:t xml:space="preserve"> IMOVINE</w:t>
            </w:r>
          </w:p>
        </w:tc>
        <w:tc>
          <w:tcPr>
            <w:tcW w:w="1559" w:type="dxa"/>
            <w:vAlign w:val="center"/>
          </w:tcPr>
          <w:p w:rsidR="00833AB5" w:rsidRPr="00833AB5" w:rsidRDefault="00833AB5" w:rsidP="00833AB5">
            <w:pPr>
              <w:jc w:val="center"/>
            </w:pPr>
            <w:r>
              <w:t>IZNOS</w:t>
            </w:r>
          </w:p>
        </w:tc>
      </w:tr>
      <w:tr w:rsidR="00833AB5" w:rsidTr="00833AB5">
        <w:tc>
          <w:tcPr>
            <w:tcW w:w="1129" w:type="dxa"/>
          </w:tcPr>
          <w:p w:rsidR="00833AB5" w:rsidRDefault="00544A55" w:rsidP="00833AB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833AB5" w:rsidRDefault="00544A55" w:rsidP="00833AB5">
            <w:pPr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559" w:type="dxa"/>
          </w:tcPr>
          <w:p w:rsidR="00833AB5" w:rsidRDefault="00544A55" w:rsidP="00833AB5">
            <w:pPr>
              <w:rPr>
                <w:b/>
              </w:rPr>
            </w:pPr>
            <w:r>
              <w:rPr>
                <w:b/>
              </w:rPr>
              <w:t>12.133,00</w:t>
            </w:r>
          </w:p>
        </w:tc>
      </w:tr>
      <w:tr w:rsidR="00833AB5" w:rsidTr="00833AB5">
        <w:tc>
          <w:tcPr>
            <w:tcW w:w="1129" w:type="dxa"/>
          </w:tcPr>
          <w:p w:rsidR="00833AB5" w:rsidRDefault="00833AB5" w:rsidP="00833AB5">
            <w:pPr>
              <w:rPr>
                <w:b/>
              </w:rPr>
            </w:pPr>
          </w:p>
        </w:tc>
        <w:tc>
          <w:tcPr>
            <w:tcW w:w="5387" w:type="dxa"/>
          </w:tcPr>
          <w:p w:rsidR="00833AB5" w:rsidRDefault="00833AB5" w:rsidP="00833AB5">
            <w:pPr>
              <w:rPr>
                <w:b/>
              </w:rPr>
            </w:pPr>
          </w:p>
        </w:tc>
        <w:tc>
          <w:tcPr>
            <w:tcW w:w="1559" w:type="dxa"/>
          </w:tcPr>
          <w:p w:rsidR="00833AB5" w:rsidRDefault="00833AB5" w:rsidP="00833AB5">
            <w:pPr>
              <w:rPr>
                <w:b/>
              </w:rPr>
            </w:pPr>
          </w:p>
        </w:tc>
      </w:tr>
    </w:tbl>
    <w:p w:rsidR="00833AB5" w:rsidRPr="00833AB5" w:rsidRDefault="00833AB5" w:rsidP="00833AB5">
      <w:pPr>
        <w:rPr>
          <w:b/>
        </w:rPr>
      </w:pPr>
    </w:p>
    <w:p w:rsidR="00833AB5" w:rsidRDefault="00833AB5" w:rsidP="00833AB5">
      <w:pPr>
        <w:rPr>
          <w:b/>
        </w:rPr>
      </w:pPr>
    </w:p>
    <w:p w:rsidR="00C71EC9" w:rsidRDefault="00C71EC9" w:rsidP="00833AB5">
      <w:pPr>
        <w:rPr>
          <w:b/>
        </w:rPr>
      </w:pPr>
    </w:p>
    <w:p w:rsidR="00C71EC9" w:rsidRDefault="00C71EC9" w:rsidP="00833AB5">
      <w:pPr>
        <w:rPr>
          <w:b/>
        </w:rPr>
      </w:pPr>
    </w:p>
    <w:p w:rsidR="00E55BC8" w:rsidRDefault="00E55BC8" w:rsidP="00833AB5">
      <w:pPr>
        <w:rPr>
          <w:b/>
        </w:rPr>
      </w:pPr>
    </w:p>
    <w:p w:rsidR="00E55BC8" w:rsidRDefault="00E55BC8" w:rsidP="00833AB5">
      <w:pPr>
        <w:rPr>
          <w:b/>
        </w:rPr>
      </w:pPr>
    </w:p>
    <w:p w:rsidR="00E55BC8" w:rsidRDefault="00E55BC8" w:rsidP="00833AB5">
      <w:pPr>
        <w:rPr>
          <w:b/>
        </w:rPr>
      </w:pPr>
    </w:p>
    <w:p w:rsidR="000D01CD" w:rsidRDefault="000D01CD" w:rsidP="00833AB5">
      <w:pPr>
        <w:rPr>
          <w:b/>
        </w:rPr>
      </w:pPr>
    </w:p>
    <w:p w:rsidR="000D01CD" w:rsidRDefault="000D01CD" w:rsidP="000D01C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Pod točkom 4. iskazan je rashod za nefinancijsku imovinu u iznosu od </w:t>
      </w:r>
      <w:r w:rsidR="00544A55">
        <w:rPr>
          <w:b/>
        </w:rPr>
        <w:t>12.133,00 kn: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1559"/>
      </w:tblGrid>
      <w:tr w:rsidR="000D01CD" w:rsidTr="000D01CD">
        <w:trPr>
          <w:trHeight w:val="531"/>
        </w:trPr>
        <w:tc>
          <w:tcPr>
            <w:tcW w:w="1129" w:type="dxa"/>
            <w:vAlign w:val="center"/>
          </w:tcPr>
          <w:p w:rsidR="000D01CD" w:rsidRDefault="000D01CD" w:rsidP="000D01CD">
            <w:pPr>
              <w:jc w:val="center"/>
            </w:pPr>
            <w:r>
              <w:t>KONTO</w:t>
            </w:r>
          </w:p>
        </w:tc>
        <w:tc>
          <w:tcPr>
            <w:tcW w:w="5387" w:type="dxa"/>
            <w:vAlign w:val="center"/>
          </w:tcPr>
          <w:p w:rsidR="000D01CD" w:rsidRDefault="000D01CD" w:rsidP="000D01CD">
            <w:pPr>
              <w:jc w:val="center"/>
            </w:pPr>
            <w:r>
              <w:t xml:space="preserve">OPREMA </w:t>
            </w:r>
          </w:p>
        </w:tc>
        <w:tc>
          <w:tcPr>
            <w:tcW w:w="1559" w:type="dxa"/>
            <w:vAlign w:val="center"/>
          </w:tcPr>
          <w:p w:rsidR="000D01CD" w:rsidRDefault="000D01CD" w:rsidP="000D01CD">
            <w:pPr>
              <w:jc w:val="center"/>
            </w:pPr>
            <w:r>
              <w:t>IZNOS</w:t>
            </w:r>
          </w:p>
        </w:tc>
      </w:tr>
      <w:tr w:rsidR="000D01CD" w:rsidTr="000D01CD">
        <w:tc>
          <w:tcPr>
            <w:tcW w:w="1129" w:type="dxa"/>
          </w:tcPr>
          <w:p w:rsidR="000D01CD" w:rsidRDefault="00605232" w:rsidP="000D01CD">
            <w:r>
              <w:t>422110</w:t>
            </w:r>
          </w:p>
        </w:tc>
        <w:tc>
          <w:tcPr>
            <w:tcW w:w="5387" w:type="dxa"/>
          </w:tcPr>
          <w:p w:rsidR="000D01CD" w:rsidRDefault="00605232" w:rsidP="000D01CD">
            <w:r>
              <w:t xml:space="preserve">Računala i računalna oprema </w:t>
            </w:r>
          </w:p>
        </w:tc>
        <w:tc>
          <w:tcPr>
            <w:tcW w:w="1559" w:type="dxa"/>
          </w:tcPr>
          <w:p w:rsidR="000D01CD" w:rsidRDefault="00605232" w:rsidP="00474802">
            <w:pPr>
              <w:jc w:val="right"/>
            </w:pPr>
            <w:r>
              <w:t>3.999,00</w:t>
            </w:r>
          </w:p>
        </w:tc>
      </w:tr>
      <w:tr w:rsidR="000D01CD" w:rsidTr="000D01CD">
        <w:tc>
          <w:tcPr>
            <w:tcW w:w="1129" w:type="dxa"/>
          </w:tcPr>
          <w:p w:rsidR="000D01CD" w:rsidRDefault="00E378D8" w:rsidP="000D01CD">
            <w:r>
              <w:t>422610</w:t>
            </w:r>
          </w:p>
        </w:tc>
        <w:tc>
          <w:tcPr>
            <w:tcW w:w="5387" w:type="dxa"/>
          </w:tcPr>
          <w:p w:rsidR="000D01CD" w:rsidRDefault="00E378D8" w:rsidP="000D01CD">
            <w:r>
              <w:t>Sportska oprema</w:t>
            </w:r>
          </w:p>
        </w:tc>
        <w:tc>
          <w:tcPr>
            <w:tcW w:w="1559" w:type="dxa"/>
          </w:tcPr>
          <w:p w:rsidR="000D01CD" w:rsidRDefault="00E378D8" w:rsidP="00474802">
            <w:pPr>
              <w:jc w:val="right"/>
            </w:pPr>
            <w:r>
              <w:t>432,00</w:t>
            </w:r>
          </w:p>
        </w:tc>
      </w:tr>
      <w:tr w:rsidR="000D01CD" w:rsidTr="000D01CD">
        <w:tc>
          <w:tcPr>
            <w:tcW w:w="1129" w:type="dxa"/>
          </w:tcPr>
          <w:p w:rsidR="000D01CD" w:rsidRDefault="00E378D8" w:rsidP="000D01CD">
            <w:r>
              <w:t>424110</w:t>
            </w:r>
          </w:p>
        </w:tc>
        <w:tc>
          <w:tcPr>
            <w:tcW w:w="5387" w:type="dxa"/>
          </w:tcPr>
          <w:p w:rsidR="000D01CD" w:rsidRDefault="00E378D8" w:rsidP="000D01CD">
            <w:r>
              <w:t>Knjige</w:t>
            </w:r>
          </w:p>
        </w:tc>
        <w:tc>
          <w:tcPr>
            <w:tcW w:w="1559" w:type="dxa"/>
          </w:tcPr>
          <w:p w:rsidR="000D01CD" w:rsidRDefault="00E378D8" w:rsidP="00474802">
            <w:pPr>
              <w:jc w:val="right"/>
            </w:pPr>
            <w:r>
              <w:t>7702,00</w:t>
            </w:r>
          </w:p>
        </w:tc>
      </w:tr>
      <w:tr w:rsidR="000D01CD" w:rsidTr="00021F62">
        <w:tc>
          <w:tcPr>
            <w:tcW w:w="6516" w:type="dxa"/>
            <w:gridSpan w:val="2"/>
          </w:tcPr>
          <w:p w:rsidR="000D01CD" w:rsidRDefault="001272F7" w:rsidP="000D01CD">
            <w:pPr>
              <w:jc w:val="center"/>
            </w:pPr>
            <w:r>
              <w:t xml:space="preserve"> AOP 344</w:t>
            </w:r>
            <w:r w:rsidR="006E4CCE">
              <w:t xml:space="preserve"> – PR - RAS</w:t>
            </w:r>
            <w:r>
              <w:t xml:space="preserve"> </w:t>
            </w:r>
            <w:r w:rsidR="000D01CD">
              <w:t>:</w:t>
            </w:r>
          </w:p>
        </w:tc>
        <w:tc>
          <w:tcPr>
            <w:tcW w:w="1559" w:type="dxa"/>
          </w:tcPr>
          <w:p w:rsidR="000D01CD" w:rsidRDefault="00474802" w:rsidP="00474802">
            <w:pPr>
              <w:jc w:val="right"/>
            </w:pPr>
            <w:r>
              <w:t>12.133,00</w:t>
            </w:r>
          </w:p>
        </w:tc>
      </w:tr>
    </w:tbl>
    <w:p w:rsidR="000D10FF" w:rsidRDefault="000D10FF" w:rsidP="000D10FF">
      <w:pPr>
        <w:rPr>
          <w:b/>
        </w:rPr>
      </w:pPr>
    </w:p>
    <w:p w:rsidR="000D10FF" w:rsidRDefault="000D10FF" w:rsidP="000D10FF">
      <w:pPr>
        <w:rPr>
          <w:b/>
        </w:rPr>
      </w:pPr>
    </w:p>
    <w:p w:rsidR="000D10FF" w:rsidRDefault="000D10FF" w:rsidP="000D10F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Darovana imovina 2021. – VPŽ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1559"/>
      </w:tblGrid>
      <w:tr w:rsidR="000D10FF" w:rsidRPr="00D04016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  <w:r w:rsidRPr="00D04016">
              <w:t>KONTO</w:t>
            </w:r>
          </w:p>
        </w:tc>
        <w:tc>
          <w:tcPr>
            <w:tcW w:w="5387" w:type="dxa"/>
          </w:tcPr>
          <w:p w:rsidR="000D10FF" w:rsidRPr="00D04016" w:rsidRDefault="000D10FF" w:rsidP="00B45FBF">
            <w:pPr>
              <w:jc w:val="center"/>
            </w:pPr>
            <w:r w:rsidRPr="00D04016">
              <w:t>OPIS</w:t>
            </w:r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center"/>
            </w:pPr>
            <w:r w:rsidRPr="00D04016">
              <w:t>IZNOS</w:t>
            </w:r>
          </w:p>
        </w:tc>
      </w:tr>
      <w:tr w:rsidR="000D10FF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  <w:r>
              <w:t>022730</w:t>
            </w:r>
          </w:p>
        </w:tc>
        <w:tc>
          <w:tcPr>
            <w:tcW w:w="5387" w:type="dxa"/>
          </w:tcPr>
          <w:p w:rsidR="000D10FF" w:rsidRPr="00D04016" w:rsidRDefault="000D10FF" w:rsidP="00B45FBF">
            <w:r w:rsidRPr="00D04016">
              <w:t>Interaktivna ploča</w:t>
            </w:r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right"/>
            </w:pPr>
            <w:r w:rsidRPr="00D04016">
              <w:t>20.824,58</w:t>
            </w:r>
          </w:p>
        </w:tc>
      </w:tr>
      <w:tr w:rsidR="000D10FF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  <w:r>
              <w:t>022721</w:t>
            </w:r>
          </w:p>
        </w:tc>
        <w:tc>
          <w:tcPr>
            <w:tcW w:w="5387" w:type="dxa"/>
          </w:tcPr>
          <w:p w:rsidR="000D10FF" w:rsidRPr="00D04016" w:rsidRDefault="000D10FF" w:rsidP="00B45FBF">
            <w:r>
              <w:t>Stolna kružna pila „</w:t>
            </w:r>
            <w:proofErr w:type="spellStart"/>
            <w:r>
              <w:t>Makita</w:t>
            </w:r>
            <w:proofErr w:type="spellEnd"/>
            <w:r>
              <w:t>“</w:t>
            </w:r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right"/>
            </w:pPr>
            <w:r>
              <w:t>2.759,25</w:t>
            </w:r>
          </w:p>
        </w:tc>
      </w:tr>
      <w:tr w:rsidR="000D10FF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  <w:r>
              <w:t>022110</w:t>
            </w:r>
          </w:p>
        </w:tc>
        <w:tc>
          <w:tcPr>
            <w:tcW w:w="5387" w:type="dxa"/>
          </w:tcPr>
          <w:p w:rsidR="000D10FF" w:rsidRPr="00D04016" w:rsidRDefault="000D10FF" w:rsidP="00B45FBF">
            <w:proofErr w:type="spellStart"/>
            <w:r>
              <w:t>Tablet</w:t>
            </w:r>
            <w:proofErr w:type="spellEnd"/>
            <w:r>
              <w:t xml:space="preserve"> „</w:t>
            </w:r>
            <w:proofErr w:type="spellStart"/>
            <w:r>
              <w:t>Huawei</w:t>
            </w:r>
            <w:proofErr w:type="spellEnd"/>
            <w:r>
              <w:t>“ – 4 kom</w:t>
            </w:r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right"/>
            </w:pPr>
            <w:r>
              <w:t>8.936,00</w:t>
            </w:r>
          </w:p>
        </w:tc>
      </w:tr>
      <w:tr w:rsidR="000D10FF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  <w:r>
              <w:t>022120</w:t>
            </w:r>
          </w:p>
        </w:tc>
        <w:tc>
          <w:tcPr>
            <w:tcW w:w="5387" w:type="dxa"/>
          </w:tcPr>
          <w:p w:rsidR="000D10FF" w:rsidRPr="00D04016" w:rsidRDefault="000D10FF" w:rsidP="00B45FBF">
            <w:r>
              <w:t>Školski namještaj (48 stolica, 24 klupe i 1 katedra)</w:t>
            </w:r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right"/>
            </w:pPr>
            <w:r>
              <w:t>43.052,00</w:t>
            </w:r>
          </w:p>
        </w:tc>
      </w:tr>
      <w:tr w:rsidR="000D10FF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  <w:r>
              <w:t>022110</w:t>
            </w:r>
          </w:p>
        </w:tc>
        <w:tc>
          <w:tcPr>
            <w:tcW w:w="5387" w:type="dxa"/>
          </w:tcPr>
          <w:p w:rsidR="000D10FF" w:rsidRPr="00D04016" w:rsidRDefault="000D10FF" w:rsidP="00B45FBF">
            <w:r>
              <w:t xml:space="preserve">Stolno računalo „MGS </w:t>
            </w:r>
            <w:proofErr w:type="spellStart"/>
            <w:r>
              <w:t>Infinity</w:t>
            </w:r>
            <w:proofErr w:type="spellEnd"/>
            <w:r>
              <w:t>“ ( 10 kom)</w:t>
            </w:r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right"/>
            </w:pPr>
            <w:r>
              <w:t>39.556,00</w:t>
            </w:r>
          </w:p>
        </w:tc>
      </w:tr>
      <w:tr w:rsidR="000D10FF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  <w:r>
              <w:t>022710</w:t>
            </w:r>
          </w:p>
        </w:tc>
        <w:tc>
          <w:tcPr>
            <w:tcW w:w="5387" w:type="dxa"/>
          </w:tcPr>
          <w:p w:rsidR="000D10FF" w:rsidRPr="00D04016" w:rsidRDefault="000D10FF" w:rsidP="00B45FBF">
            <w:r>
              <w:t xml:space="preserve">Plinski štednjak sa el. pećnicom i mikrovalna pećnica </w:t>
            </w:r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right"/>
            </w:pPr>
            <w:r>
              <w:t>29.016,51</w:t>
            </w:r>
          </w:p>
        </w:tc>
      </w:tr>
      <w:tr w:rsidR="000D10FF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  <w:r>
              <w:t>022730</w:t>
            </w:r>
          </w:p>
        </w:tc>
        <w:tc>
          <w:tcPr>
            <w:tcW w:w="5387" w:type="dxa"/>
          </w:tcPr>
          <w:p w:rsidR="000D10FF" w:rsidRPr="00D04016" w:rsidRDefault="000D10FF" w:rsidP="00B45FBF">
            <w:proofErr w:type="spellStart"/>
            <w:r>
              <w:t>Inoks</w:t>
            </w:r>
            <w:proofErr w:type="spellEnd"/>
            <w:r>
              <w:t xml:space="preserve"> radni stol i 2 viseća elementa</w:t>
            </w:r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right"/>
            </w:pPr>
            <w:r>
              <w:t>19.737,50</w:t>
            </w:r>
          </w:p>
        </w:tc>
      </w:tr>
      <w:tr w:rsidR="000D10FF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  <w:r>
              <w:t>022721</w:t>
            </w:r>
          </w:p>
        </w:tc>
        <w:tc>
          <w:tcPr>
            <w:tcW w:w="5387" w:type="dxa"/>
          </w:tcPr>
          <w:p w:rsidR="000D10FF" w:rsidRPr="00D04016" w:rsidRDefault="000D10FF" w:rsidP="00B45FBF">
            <w:r>
              <w:t xml:space="preserve">Tračna pila </w:t>
            </w:r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right"/>
            </w:pPr>
            <w:r>
              <w:t>18.985,00</w:t>
            </w:r>
          </w:p>
        </w:tc>
      </w:tr>
      <w:tr w:rsidR="000D10FF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  <w:r>
              <w:t>022730</w:t>
            </w:r>
          </w:p>
        </w:tc>
        <w:tc>
          <w:tcPr>
            <w:tcW w:w="5387" w:type="dxa"/>
          </w:tcPr>
          <w:p w:rsidR="000D10FF" w:rsidRPr="00D04016" w:rsidRDefault="000D10FF" w:rsidP="00B45FBF">
            <w:r>
              <w:t>Topla kupka za juhu</w:t>
            </w:r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right"/>
            </w:pPr>
            <w:r>
              <w:t>2.262,50</w:t>
            </w:r>
          </w:p>
        </w:tc>
      </w:tr>
      <w:tr w:rsidR="000D10FF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  <w:r>
              <w:t>022710</w:t>
            </w:r>
          </w:p>
        </w:tc>
        <w:tc>
          <w:tcPr>
            <w:tcW w:w="5387" w:type="dxa"/>
          </w:tcPr>
          <w:p w:rsidR="000D10FF" w:rsidRPr="00D04016" w:rsidRDefault="000D10FF" w:rsidP="00B45FBF">
            <w:r>
              <w:t>Kombinirani hladnjak</w:t>
            </w:r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right"/>
            </w:pPr>
            <w:r>
              <w:t>13.429,86</w:t>
            </w:r>
          </w:p>
        </w:tc>
      </w:tr>
      <w:tr w:rsidR="000D10FF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  <w:r>
              <w:t>022730</w:t>
            </w:r>
          </w:p>
        </w:tc>
        <w:tc>
          <w:tcPr>
            <w:tcW w:w="5387" w:type="dxa"/>
          </w:tcPr>
          <w:p w:rsidR="000D10FF" w:rsidRPr="00D04016" w:rsidRDefault="000D10FF" w:rsidP="00B45FBF">
            <w:proofErr w:type="spellStart"/>
            <w:r>
              <w:t>Retropult</w:t>
            </w:r>
            <w:proofErr w:type="spellEnd"/>
            <w:r>
              <w:t xml:space="preserve"> sa tri ladice </w:t>
            </w:r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right"/>
            </w:pPr>
            <w:r>
              <w:t>16.968,88</w:t>
            </w:r>
          </w:p>
        </w:tc>
      </w:tr>
      <w:tr w:rsidR="000D10FF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  <w:r>
              <w:t>022710</w:t>
            </w:r>
          </w:p>
        </w:tc>
        <w:tc>
          <w:tcPr>
            <w:tcW w:w="5387" w:type="dxa"/>
          </w:tcPr>
          <w:p w:rsidR="000D10FF" w:rsidRPr="00D04016" w:rsidRDefault="000D10FF" w:rsidP="00B45FBF">
            <w:proofErr w:type="spellStart"/>
            <w:r>
              <w:t>Montirka</w:t>
            </w:r>
            <w:proofErr w:type="spellEnd"/>
            <w:r>
              <w:t xml:space="preserve"> i </w:t>
            </w:r>
            <w:proofErr w:type="spellStart"/>
            <w:r>
              <w:t>balansirka</w:t>
            </w:r>
            <w:proofErr w:type="spellEnd"/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right"/>
            </w:pPr>
            <w:r>
              <w:t>16.557,72</w:t>
            </w:r>
          </w:p>
        </w:tc>
      </w:tr>
      <w:tr w:rsidR="000D10FF" w:rsidTr="00B45FBF">
        <w:tc>
          <w:tcPr>
            <w:tcW w:w="1129" w:type="dxa"/>
          </w:tcPr>
          <w:p w:rsidR="000D10FF" w:rsidRPr="00D04016" w:rsidRDefault="000D10FF" w:rsidP="00B45FBF">
            <w:pPr>
              <w:jc w:val="center"/>
            </w:pPr>
          </w:p>
        </w:tc>
        <w:tc>
          <w:tcPr>
            <w:tcW w:w="5387" w:type="dxa"/>
          </w:tcPr>
          <w:p w:rsidR="000D10FF" w:rsidRPr="00D04016" w:rsidRDefault="000D10FF" w:rsidP="00B45FBF">
            <w:pPr>
              <w:jc w:val="center"/>
            </w:pPr>
            <w:r>
              <w:t>Ukupno</w:t>
            </w:r>
          </w:p>
        </w:tc>
        <w:tc>
          <w:tcPr>
            <w:tcW w:w="1559" w:type="dxa"/>
          </w:tcPr>
          <w:p w:rsidR="000D10FF" w:rsidRPr="00D04016" w:rsidRDefault="000D10FF" w:rsidP="00B45FBF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232.085,8</w:t>
            </w:r>
            <w:r>
              <w:fldChar w:fldCharType="end"/>
            </w:r>
            <w:r>
              <w:t>0</w:t>
            </w:r>
          </w:p>
        </w:tc>
      </w:tr>
    </w:tbl>
    <w:p w:rsidR="00474802" w:rsidRDefault="00474802" w:rsidP="000D01CD"/>
    <w:p w:rsidR="000D10FF" w:rsidRDefault="000D10FF" w:rsidP="000D01CD"/>
    <w:p w:rsidR="00474802" w:rsidRPr="000D01CD" w:rsidRDefault="00474802" w:rsidP="000D01CD"/>
    <w:p w:rsidR="00833AB5" w:rsidRDefault="000D01CD" w:rsidP="000D10F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Ostale promjene u obujmu imovine: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1559"/>
      </w:tblGrid>
      <w:tr w:rsidR="000D01CD" w:rsidTr="000D01CD">
        <w:trPr>
          <w:trHeight w:val="683"/>
        </w:trPr>
        <w:tc>
          <w:tcPr>
            <w:tcW w:w="1129" w:type="dxa"/>
            <w:vAlign w:val="center"/>
          </w:tcPr>
          <w:p w:rsidR="000D01CD" w:rsidRDefault="000D01CD" w:rsidP="000D01CD">
            <w:pPr>
              <w:jc w:val="center"/>
            </w:pPr>
            <w:r>
              <w:t>KONTO</w:t>
            </w:r>
          </w:p>
        </w:tc>
        <w:tc>
          <w:tcPr>
            <w:tcW w:w="5387" w:type="dxa"/>
            <w:vAlign w:val="center"/>
          </w:tcPr>
          <w:p w:rsidR="000D01CD" w:rsidRDefault="000D01CD" w:rsidP="000D01CD">
            <w:pPr>
              <w:jc w:val="center"/>
            </w:pPr>
            <w:r>
              <w:t xml:space="preserve">OPIS </w:t>
            </w:r>
          </w:p>
        </w:tc>
        <w:tc>
          <w:tcPr>
            <w:tcW w:w="1559" w:type="dxa"/>
            <w:vAlign w:val="center"/>
          </w:tcPr>
          <w:p w:rsidR="000D01CD" w:rsidRDefault="000D01CD" w:rsidP="000D01CD">
            <w:pPr>
              <w:jc w:val="center"/>
            </w:pPr>
            <w:r>
              <w:t>IZNOS</w:t>
            </w:r>
          </w:p>
        </w:tc>
      </w:tr>
      <w:tr w:rsidR="000D01CD" w:rsidTr="000D01CD">
        <w:tc>
          <w:tcPr>
            <w:tcW w:w="1129" w:type="dxa"/>
          </w:tcPr>
          <w:p w:rsidR="000D01CD" w:rsidRDefault="00544A55" w:rsidP="000D01CD">
            <w:r>
              <w:t>91512</w:t>
            </w:r>
          </w:p>
        </w:tc>
        <w:tc>
          <w:tcPr>
            <w:tcW w:w="5387" w:type="dxa"/>
          </w:tcPr>
          <w:p w:rsidR="000D01CD" w:rsidRDefault="00544A55" w:rsidP="000D01CD">
            <w:r>
              <w:t>Promjene u obujmu imovine 2021. g. (povećanje) Proizvedena dugotrajna imovina</w:t>
            </w:r>
          </w:p>
        </w:tc>
        <w:tc>
          <w:tcPr>
            <w:tcW w:w="1559" w:type="dxa"/>
          </w:tcPr>
          <w:p w:rsidR="000D01CD" w:rsidRDefault="00544A55" w:rsidP="000D01CD">
            <w:r>
              <w:t>232.518,00</w:t>
            </w:r>
          </w:p>
        </w:tc>
      </w:tr>
      <w:tr w:rsidR="000D01CD" w:rsidTr="000D01CD">
        <w:tc>
          <w:tcPr>
            <w:tcW w:w="1129" w:type="dxa"/>
          </w:tcPr>
          <w:p w:rsidR="000D01CD" w:rsidRDefault="000D01CD" w:rsidP="000D01CD"/>
        </w:tc>
        <w:tc>
          <w:tcPr>
            <w:tcW w:w="5387" w:type="dxa"/>
          </w:tcPr>
          <w:p w:rsidR="000D01CD" w:rsidRDefault="00CC1B22" w:rsidP="00CC1B22">
            <w:pPr>
              <w:jc w:val="center"/>
            </w:pPr>
            <w:r>
              <w:t>P – VRIO AOP 018</w:t>
            </w:r>
          </w:p>
        </w:tc>
        <w:tc>
          <w:tcPr>
            <w:tcW w:w="1559" w:type="dxa"/>
          </w:tcPr>
          <w:p w:rsidR="000D01CD" w:rsidRDefault="000D01CD" w:rsidP="000D01CD"/>
        </w:tc>
      </w:tr>
    </w:tbl>
    <w:p w:rsidR="000D01CD" w:rsidRPr="000D01CD" w:rsidRDefault="000D01CD" w:rsidP="000D01CD"/>
    <w:p w:rsidR="00C12318" w:rsidRDefault="00C12318" w:rsidP="00833AB5">
      <w:pPr>
        <w:rPr>
          <w:b/>
        </w:rPr>
      </w:pPr>
    </w:p>
    <w:p w:rsidR="000D10FF" w:rsidRDefault="000D10FF" w:rsidP="00833AB5">
      <w:pPr>
        <w:rPr>
          <w:b/>
        </w:rPr>
      </w:pPr>
    </w:p>
    <w:p w:rsidR="000D10FF" w:rsidRDefault="000D10FF" w:rsidP="00833AB5">
      <w:pPr>
        <w:rPr>
          <w:b/>
        </w:rPr>
      </w:pPr>
    </w:p>
    <w:p w:rsidR="000D10FF" w:rsidRDefault="000D10FF" w:rsidP="00833AB5">
      <w:pPr>
        <w:rPr>
          <w:b/>
        </w:rPr>
      </w:pPr>
    </w:p>
    <w:p w:rsidR="000D10FF" w:rsidRDefault="000D10FF" w:rsidP="00833AB5">
      <w:pPr>
        <w:rPr>
          <w:b/>
        </w:rPr>
      </w:pPr>
    </w:p>
    <w:p w:rsidR="000D10FF" w:rsidRDefault="000D10FF" w:rsidP="00833AB5">
      <w:pPr>
        <w:rPr>
          <w:b/>
        </w:rPr>
      </w:pPr>
    </w:p>
    <w:p w:rsidR="000D10FF" w:rsidRDefault="000D10FF" w:rsidP="00833AB5">
      <w:pPr>
        <w:rPr>
          <w:b/>
        </w:rPr>
      </w:pPr>
    </w:p>
    <w:p w:rsidR="000D10FF" w:rsidRDefault="000D10FF" w:rsidP="00833AB5">
      <w:pPr>
        <w:rPr>
          <w:b/>
        </w:rPr>
      </w:pPr>
    </w:p>
    <w:p w:rsidR="00833AB5" w:rsidRDefault="00C12318" w:rsidP="000D10F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Struktura novčanih sredstava nakon raspodjele rezultata poslovanja: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559"/>
      </w:tblGrid>
      <w:tr w:rsidR="00F25AE5" w:rsidTr="00C55370">
        <w:tc>
          <w:tcPr>
            <w:tcW w:w="1413" w:type="dxa"/>
          </w:tcPr>
          <w:p w:rsidR="00F25AE5" w:rsidRPr="00C12318" w:rsidRDefault="00F25AE5" w:rsidP="00C12318">
            <w:pPr>
              <w:jc w:val="center"/>
            </w:pPr>
            <w:r w:rsidRPr="00C12318">
              <w:t>IZNOS</w:t>
            </w:r>
          </w:p>
        </w:tc>
        <w:tc>
          <w:tcPr>
            <w:tcW w:w="5103" w:type="dxa"/>
          </w:tcPr>
          <w:p w:rsidR="00F25AE5" w:rsidRPr="00C12318" w:rsidRDefault="00F25AE5" w:rsidP="00C12318">
            <w:pPr>
              <w:jc w:val="center"/>
            </w:pPr>
            <w:r w:rsidRPr="00C12318">
              <w:t>OPIS</w:t>
            </w:r>
          </w:p>
        </w:tc>
        <w:tc>
          <w:tcPr>
            <w:tcW w:w="1559" w:type="dxa"/>
          </w:tcPr>
          <w:p w:rsidR="00F25AE5" w:rsidRPr="00C12318" w:rsidRDefault="00F25AE5" w:rsidP="00C12318">
            <w:pPr>
              <w:jc w:val="center"/>
            </w:pPr>
            <w:r>
              <w:t>KONTO</w:t>
            </w:r>
          </w:p>
        </w:tc>
      </w:tr>
      <w:tr w:rsidR="00F25AE5" w:rsidTr="00C55370">
        <w:tc>
          <w:tcPr>
            <w:tcW w:w="1413" w:type="dxa"/>
          </w:tcPr>
          <w:p w:rsidR="00F25AE5" w:rsidRPr="00C16E24" w:rsidRDefault="00F25AE5" w:rsidP="00C55370">
            <w:pPr>
              <w:jc w:val="right"/>
            </w:pPr>
            <w:r w:rsidRPr="00C16E24">
              <w:t>456.687,00</w:t>
            </w:r>
          </w:p>
        </w:tc>
        <w:tc>
          <w:tcPr>
            <w:tcW w:w="5103" w:type="dxa"/>
          </w:tcPr>
          <w:p w:rsidR="00F25AE5" w:rsidRPr="00C16E24" w:rsidRDefault="00F25AE5" w:rsidP="00C12318">
            <w:r w:rsidRPr="00C16E24">
              <w:t>Stanje na žiroračunu i blagajni na 31.12.2021.</w:t>
            </w:r>
          </w:p>
        </w:tc>
        <w:tc>
          <w:tcPr>
            <w:tcW w:w="1559" w:type="dxa"/>
          </w:tcPr>
          <w:p w:rsidR="00F25AE5" w:rsidRPr="00C16E24" w:rsidRDefault="00F25AE5" w:rsidP="00C12318">
            <w:r w:rsidRPr="00C16E24">
              <w:t>11</w:t>
            </w:r>
          </w:p>
        </w:tc>
      </w:tr>
      <w:tr w:rsidR="00F25AE5" w:rsidTr="00C55370">
        <w:tc>
          <w:tcPr>
            <w:tcW w:w="1413" w:type="dxa"/>
          </w:tcPr>
          <w:p w:rsidR="00F25AE5" w:rsidRPr="00C16E24" w:rsidRDefault="00064D89" w:rsidP="00C55370">
            <w:pPr>
              <w:jc w:val="right"/>
            </w:pPr>
            <w:r w:rsidRPr="00C16E24">
              <w:t>12.794,00</w:t>
            </w:r>
          </w:p>
        </w:tc>
        <w:tc>
          <w:tcPr>
            <w:tcW w:w="5103" w:type="dxa"/>
          </w:tcPr>
          <w:p w:rsidR="00F25AE5" w:rsidRPr="00C16E24" w:rsidRDefault="00064D89" w:rsidP="00C12318">
            <w:r w:rsidRPr="00C16E24">
              <w:t xml:space="preserve">Potraživanja za bolovanje &gt; 42 dana </w:t>
            </w:r>
          </w:p>
        </w:tc>
        <w:tc>
          <w:tcPr>
            <w:tcW w:w="1559" w:type="dxa"/>
          </w:tcPr>
          <w:p w:rsidR="00F25AE5" w:rsidRPr="00C16E24" w:rsidRDefault="00064D89" w:rsidP="00C16E24">
            <w:r w:rsidRPr="00C16E24">
              <w:t>1291</w:t>
            </w:r>
          </w:p>
        </w:tc>
      </w:tr>
      <w:tr w:rsidR="00F25AE5" w:rsidTr="00C55370">
        <w:tc>
          <w:tcPr>
            <w:tcW w:w="1413" w:type="dxa"/>
          </w:tcPr>
          <w:p w:rsidR="00F25AE5" w:rsidRPr="00C16E24" w:rsidRDefault="00064D89" w:rsidP="00C55370">
            <w:pPr>
              <w:jc w:val="right"/>
            </w:pPr>
            <w:r w:rsidRPr="00C16E24">
              <w:t>537.680,00</w:t>
            </w:r>
          </w:p>
        </w:tc>
        <w:tc>
          <w:tcPr>
            <w:tcW w:w="5103" w:type="dxa"/>
          </w:tcPr>
          <w:p w:rsidR="00F25AE5" w:rsidRPr="00C16E24" w:rsidRDefault="00064D89" w:rsidP="00C12318">
            <w:r w:rsidRPr="00C16E24">
              <w:t>Ukalkulirana plaća 12/2021</w:t>
            </w:r>
          </w:p>
        </w:tc>
        <w:tc>
          <w:tcPr>
            <w:tcW w:w="1559" w:type="dxa"/>
          </w:tcPr>
          <w:p w:rsidR="00F25AE5" w:rsidRPr="00C16E24" w:rsidRDefault="00064D89" w:rsidP="00C12318">
            <w:r w:rsidRPr="00C16E24">
              <w:t>193</w:t>
            </w:r>
          </w:p>
        </w:tc>
      </w:tr>
      <w:tr w:rsidR="00F25AE5" w:rsidTr="00C55370">
        <w:tc>
          <w:tcPr>
            <w:tcW w:w="1413" w:type="dxa"/>
          </w:tcPr>
          <w:p w:rsidR="00F25AE5" w:rsidRPr="00C16E24" w:rsidRDefault="00C55370" w:rsidP="00C55370">
            <w:pPr>
              <w:jc w:val="right"/>
            </w:pPr>
            <w:r w:rsidRPr="00C16E24">
              <w:t>-553.483,00</w:t>
            </w:r>
          </w:p>
        </w:tc>
        <w:tc>
          <w:tcPr>
            <w:tcW w:w="5103" w:type="dxa"/>
          </w:tcPr>
          <w:p w:rsidR="00F25AE5" w:rsidRPr="00C16E24" w:rsidRDefault="00C55370" w:rsidP="00C12318">
            <w:r w:rsidRPr="00C16E24">
              <w:t>Obveze škole za plaće 12/2021</w:t>
            </w:r>
          </w:p>
        </w:tc>
        <w:tc>
          <w:tcPr>
            <w:tcW w:w="1559" w:type="dxa"/>
          </w:tcPr>
          <w:p w:rsidR="00F25AE5" w:rsidRPr="00C16E24" w:rsidRDefault="00C55370" w:rsidP="00C12318">
            <w:r w:rsidRPr="00C16E24">
              <w:t>231</w:t>
            </w:r>
          </w:p>
        </w:tc>
      </w:tr>
      <w:tr w:rsidR="00F25AE5" w:rsidTr="00C55370">
        <w:trPr>
          <w:trHeight w:val="504"/>
        </w:trPr>
        <w:tc>
          <w:tcPr>
            <w:tcW w:w="1413" w:type="dxa"/>
          </w:tcPr>
          <w:p w:rsidR="00F25AE5" w:rsidRPr="00C16E24" w:rsidRDefault="00C55370" w:rsidP="00C55370">
            <w:pPr>
              <w:jc w:val="right"/>
            </w:pPr>
            <w:r w:rsidRPr="00C16E24">
              <w:t>4.801,00</w:t>
            </w:r>
          </w:p>
        </w:tc>
        <w:tc>
          <w:tcPr>
            <w:tcW w:w="5103" w:type="dxa"/>
          </w:tcPr>
          <w:p w:rsidR="00F25AE5" w:rsidRPr="00C16E24" w:rsidRDefault="00C16E24" w:rsidP="00C12318">
            <w:r w:rsidRPr="00C16E24">
              <w:t xml:space="preserve">- </w:t>
            </w:r>
            <w:r w:rsidR="00C55370" w:rsidRPr="00C16E24">
              <w:t>Zdravstvene usluge</w:t>
            </w:r>
          </w:p>
          <w:p w:rsidR="00C55370" w:rsidRPr="00C16E24" w:rsidRDefault="00C16E24" w:rsidP="00C55370">
            <w:r w:rsidRPr="00C16E24">
              <w:t xml:space="preserve">- </w:t>
            </w:r>
            <w:r w:rsidR="00C55370" w:rsidRPr="00C16E24">
              <w:t xml:space="preserve">Pristojbe </w:t>
            </w:r>
          </w:p>
        </w:tc>
        <w:tc>
          <w:tcPr>
            <w:tcW w:w="1559" w:type="dxa"/>
          </w:tcPr>
          <w:p w:rsidR="00F25AE5" w:rsidRPr="00C16E24" w:rsidRDefault="00C55370" w:rsidP="00C12318">
            <w:r w:rsidRPr="00C16E24">
              <w:t>232</w:t>
            </w:r>
          </w:p>
        </w:tc>
      </w:tr>
      <w:tr w:rsidR="00F25AE5" w:rsidTr="00C55370">
        <w:tc>
          <w:tcPr>
            <w:tcW w:w="1413" w:type="dxa"/>
          </w:tcPr>
          <w:p w:rsidR="00F25AE5" w:rsidRPr="00C16E24" w:rsidRDefault="00C55370" w:rsidP="00C55370">
            <w:pPr>
              <w:jc w:val="right"/>
            </w:pPr>
            <w:r w:rsidRPr="00C16E24">
              <w:t>3.936,00</w:t>
            </w:r>
          </w:p>
        </w:tc>
        <w:tc>
          <w:tcPr>
            <w:tcW w:w="5103" w:type="dxa"/>
          </w:tcPr>
          <w:p w:rsidR="00F25AE5" w:rsidRPr="00C16E24" w:rsidRDefault="00C55370" w:rsidP="00C12318">
            <w:r w:rsidRPr="00C16E24">
              <w:t>Obveze Škole za ukalkulirane rashode</w:t>
            </w:r>
            <w:r w:rsidR="00CC1B22">
              <w:t xml:space="preserve"> – obračunati rashodi</w:t>
            </w:r>
          </w:p>
        </w:tc>
        <w:tc>
          <w:tcPr>
            <w:tcW w:w="1559" w:type="dxa"/>
          </w:tcPr>
          <w:p w:rsidR="00F25AE5" w:rsidRPr="00C16E24" w:rsidRDefault="00C55370" w:rsidP="00C12318">
            <w:r w:rsidRPr="00C16E24">
              <w:t>291</w:t>
            </w:r>
          </w:p>
        </w:tc>
      </w:tr>
      <w:tr w:rsidR="00F25AE5" w:rsidTr="00C55370">
        <w:tc>
          <w:tcPr>
            <w:tcW w:w="1413" w:type="dxa"/>
          </w:tcPr>
          <w:p w:rsidR="00F25AE5" w:rsidRPr="00C16E24" w:rsidRDefault="00C55370" w:rsidP="00C55370">
            <w:pPr>
              <w:jc w:val="right"/>
            </w:pPr>
            <w:r w:rsidRPr="00C16E24">
              <w:t>12.794,00</w:t>
            </w:r>
          </w:p>
        </w:tc>
        <w:tc>
          <w:tcPr>
            <w:tcW w:w="5103" w:type="dxa"/>
          </w:tcPr>
          <w:p w:rsidR="00F25AE5" w:rsidRPr="00C16E24" w:rsidRDefault="00C55370" w:rsidP="00C12318">
            <w:r w:rsidRPr="00C16E24">
              <w:t xml:space="preserve">Obveze za bolovanje </w:t>
            </w:r>
          </w:p>
        </w:tc>
        <w:tc>
          <w:tcPr>
            <w:tcW w:w="1559" w:type="dxa"/>
          </w:tcPr>
          <w:p w:rsidR="00F25AE5" w:rsidRPr="00C16E24" w:rsidRDefault="00C55370" w:rsidP="00C12318">
            <w:r w:rsidRPr="00C16E24">
              <w:t>2312</w:t>
            </w:r>
          </w:p>
        </w:tc>
      </w:tr>
      <w:tr w:rsidR="00F25AE5" w:rsidTr="00C55370">
        <w:tc>
          <w:tcPr>
            <w:tcW w:w="1413" w:type="dxa"/>
          </w:tcPr>
          <w:p w:rsidR="00F25AE5" w:rsidRDefault="00F25AE5" w:rsidP="00C12318">
            <w:pPr>
              <w:rPr>
                <w:b/>
              </w:rPr>
            </w:pPr>
          </w:p>
        </w:tc>
        <w:tc>
          <w:tcPr>
            <w:tcW w:w="5103" w:type="dxa"/>
          </w:tcPr>
          <w:p w:rsidR="00F25AE5" w:rsidRDefault="00F25AE5" w:rsidP="00C12318">
            <w:pPr>
              <w:rPr>
                <w:b/>
              </w:rPr>
            </w:pPr>
          </w:p>
        </w:tc>
        <w:tc>
          <w:tcPr>
            <w:tcW w:w="1559" w:type="dxa"/>
          </w:tcPr>
          <w:p w:rsidR="00F25AE5" w:rsidRDefault="00F25AE5" w:rsidP="00C12318">
            <w:pPr>
              <w:rPr>
                <w:b/>
              </w:rPr>
            </w:pPr>
          </w:p>
        </w:tc>
      </w:tr>
    </w:tbl>
    <w:p w:rsidR="00C12318" w:rsidRDefault="00C12318" w:rsidP="00C12318">
      <w:pPr>
        <w:rPr>
          <w:b/>
        </w:rPr>
      </w:pPr>
    </w:p>
    <w:p w:rsidR="00D50859" w:rsidRDefault="00D50859" w:rsidP="00C12318">
      <w:pPr>
        <w:rPr>
          <w:b/>
        </w:rPr>
      </w:pPr>
    </w:p>
    <w:p w:rsidR="00D50859" w:rsidRDefault="00D50859" w:rsidP="00C12318">
      <w:pPr>
        <w:rPr>
          <w:b/>
        </w:rPr>
      </w:pPr>
    </w:p>
    <w:p w:rsidR="00D50859" w:rsidRPr="00451AF2" w:rsidRDefault="000D10FF" w:rsidP="00C12318">
      <w:r>
        <w:rPr>
          <w:b/>
        </w:rPr>
        <w:t xml:space="preserve">     </w:t>
      </w:r>
      <w:r w:rsidRPr="00451AF2">
        <w:t xml:space="preserve"> Ravnatelj:                                                                             </w:t>
      </w:r>
      <w:r w:rsidR="008F0456" w:rsidRPr="00451AF2">
        <w:t>Zamjenica p</w:t>
      </w:r>
      <w:r w:rsidRPr="00451AF2">
        <w:t>redsjedni</w:t>
      </w:r>
      <w:r w:rsidR="008F0456" w:rsidRPr="00451AF2">
        <w:t>ce</w:t>
      </w:r>
      <w:r w:rsidRPr="00451AF2">
        <w:t xml:space="preserve"> </w:t>
      </w:r>
      <w:r w:rsidR="00451AF2" w:rsidRPr="00451AF2">
        <w:t>Š</w:t>
      </w:r>
      <w:r w:rsidRPr="00451AF2">
        <w:t>kolskog odbora:</w:t>
      </w:r>
    </w:p>
    <w:p w:rsidR="000D10FF" w:rsidRPr="00451AF2" w:rsidRDefault="000D10FF" w:rsidP="000D10FF">
      <w:pPr>
        <w:tabs>
          <w:tab w:val="left" w:pos="5475"/>
        </w:tabs>
      </w:pPr>
      <w:r w:rsidRPr="00451AF2">
        <w:t>Mladen Graovac</w:t>
      </w:r>
      <w:r w:rsidR="008F0456" w:rsidRPr="00451AF2">
        <w:t>, prof.</w:t>
      </w:r>
      <w:r w:rsidRPr="00451AF2">
        <w:tab/>
        <w:t xml:space="preserve">        </w:t>
      </w:r>
      <w:r w:rsidR="008F0456" w:rsidRPr="00451AF2">
        <w:t xml:space="preserve">Ivana </w:t>
      </w:r>
      <w:proofErr w:type="spellStart"/>
      <w:r w:rsidR="008F0456" w:rsidRPr="00451AF2">
        <w:t>Škrlec</w:t>
      </w:r>
      <w:proofErr w:type="spellEnd"/>
      <w:r w:rsidR="008F0456" w:rsidRPr="00451AF2">
        <w:t>, ing.</w:t>
      </w:r>
    </w:p>
    <w:p w:rsidR="00833AB5" w:rsidRPr="00833AB5" w:rsidRDefault="00833AB5" w:rsidP="00833AB5">
      <w:pPr>
        <w:rPr>
          <w:b/>
        </w:rPr>
      </w:pPr>
    </w:p>
    <w:sectPr w:rsidR="00833AB5" w:rsidRPr="0083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216D"/>
    <w:multiLevelType w:val="hybridMultilevel"/>
    <w:tmpl w:val="7FB84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1D74"/>
    <w:multiLevelType w:val="hybridMultilevel"/>
    <w:tmpl w:val="15AA9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16"/>
    <w:rsid w:val="00064D89"/>
    <w:rsid w:val="000D01CD"/>
    <w:rsid w:val="000D10FF"/>
    <w:rsid w:val="001272F7"/>
    <w:rsid w:val="00164716"/>
    <w:rsid w:val="001C4E8E"/>
    <w:rsid w:val="00451AF2"/>
    <w:rsid w:val="00474802"/>
    <w:rsid w:val="004A0E04"/>
    <w:rsid w:val="00544A55"/>
    <w:rsid w:val="00576CF2"/>
    <w:rsid w:val="00605232"/>
    <w:rsid w:val="006C6778"/>
    <w:rsid w:val="006E4CCE"/>
    <w:rsid w:val="007F771E"/>
    <w:rsid w:val="00833AB5"/>
    <w:rsid w:val="008F0456"/>
    <w:rsid w:val="009A7725"/>
    <w:rsid w:val="009F07CE"/>
    <w:rsid w:val="00C12318"/>
    <w:rsid w:val="00C16E24"/>
    <w:rsid w:val="00C55370"/>
    <w:rsid w:val="00C71EC9"/>
    <w:rsid w:val="00CC1B22"/>
    <w:rsid w:val="00CC484A"/>
    <w:rsid w:val="00CD1F16"/>
    <w:rsid w:val="00D04016"/>
    <w:rsid w:val="00D23B8C"/>
    <w:rsid w:val="00D50859"/>
    <w:rsid w:val="00D6604D"/>
    <w:rsid w:val="00DA036B"/>
    <w:rsid w:val="00E05B34"/>
    <w:rsid w:val="00E378D8"/>
    <w:rsid w:val="00E50F05"/>
    <w:rsid w:val="00E55BC8"/>
    <w:rsid w:val="00F2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E44D"/>
  <w15:chartTrackingRefBased/>
  <w15:docId w15:val="{43BCE889-9DCB-4C4E-9687-50BAAED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7CE"/>
    <w:pPr>
      <w:ind w:left="720"/>
      <w:contextualSpacing/>
    </w:pPr>
  </w:style>
  <w:style w:type="table" w:styleId="Reetkatablice">
    <w:name w:val="Table Grid"/>
    <w:basedOn w:val="Obinatablica"/>
    <w:uiPriority w:val="39"/>
    <w:rsid w:val="009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71E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8F04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8F04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34B7-7AE9-462D-9338-6667AED9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2022-01-31T10:03:00Z</cp:lastPrinted>
  <dcterms:created xsi:type="dcterms:W3CDTF">2022-02-07T12:29:00Z</dcterms:created>
  <dcterms:modified xsi:type="dcterms:W3CDTF">2022-02-09T06:20:00Z</dcterms:modified>
</cp:coreProperties>
</file>