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4F" w:rsidRPr="00A50909" w:rsidRDefault="0005734F" w:rsidP="00A50909">
      <w:pPr>
        <w:pStyle w:val="Bezproreda"/>
        <w:jc w:val="center"/>
        <w:rPr>
          <w:b/>
          <w:sz w:val="36"/>
          <w:szCs w:val="36"/>
        </w:rPr>
      </w:pPr>
      <w:r w:rsidRPr="00A50909">
        <w:rPr>
          <w:b/>
          <w:sz w:val="36"/>
          <w:szCs w:val="36"/>
        </w:rPr>
        <w:t>Raspored obrane završnih radova</w:t>
      </w:r>
    </w:p>
    <w:p w:rsidR="00A50909" w:rsidRDefault="00A50909" w:rsidP="00A50909">
      <w:pPr>
        <w:pStyle w:val="Bezproreda"/>
        <w:rPr>
          <w:sz w:val="28"/>
          <w:szCs w:val="28"/>
        </w:rPr>
      </w:pPr>
    </w:p>
    <w:p w:rsidR="0005734F" w:rsidRPr="00A50909" w:rsidRDefault="0005734F" w:rsidP="00A50909">
      <w:pPr>
        <w:pStyle w:val="Bezproreda"/>
        <w:rPr>
          <w:sz w:val="28"/>
          <w:szCs w:val="28"/>
        </w:rPr>
      </w:pPr>
      <w:r w:rsidRPr="00A50909">
        <w:rPr>
          <w:sz w:val="28"/>
          <w:szCs w:val="28"/>
        </w:rPr>
        <w:t>Obrana završnih radova maturanata odvijat će se po sljedećem rasporedu:</w:t>
      </w:r>
    </w:p>
    <w:p w:rsidR="003B19EE" w:rsidRDefault="003B19E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1701"/>
        <w:gridCol w:w="3402"/>
      </w:tblGrid>
      <w:tr w:rsidR="00AA0F11" w:rsidRPr="00177CF4" w:rsidTr="004F2D4A">
        <w:trPr>
          <w:trHeight w:val="705"/>
        </w:trPr>
        <w:tc>
          <w:tcPr>
            <w:tcW w:w="297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A0F11" w:rsidRPr="00177CF4" w:rsidRDefault="00AA0F11" w:rsidP="0005734F">
            <w:pPr>
              <w:pStyle w:val="Podnaslov"/>
            </w:pPr>
          </w:p>
          <w:p w:rsidR="00AA0F11" w:rsidRDefault="00AA0F11" w:rsidP="0005734F">
            <w:pPr>
              <w:pStyle w:val="Podnaslov"/>
            </w:pPr>
            <w:r>
              <w:t>Zanimanje</w:t>
            </w:r>
          </w:p>
          <w:p w:rsidR="00AA0F11" w:rsidRDefault="00AA0F11" w:rsidP="00C26947">
            <w:pPr>
              <w:pStyle w:val="Podnaslov"/>
            </w:pPr>
          </w:p>
          <w:p w:rsidR="00AA0F11" w:rsidRPr="00177CF4" w:rsidRDefault="00AA0F11" w:rsidP="0005734F">
            <w:pPr>
              <w:pStyle w:val="Podnaslov"/>
              <w:jc w:val="right"/>
            </w:pPr>
            <w:r>
              <w:t xml:space="preserve">Aktivnosti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A0F11" w:rsidRDefault="00AA0F11" w:rsidP="00AA0F11">
            <w:pPr>
              <w:pStyle w:val="Podnaslov"/>
              <w:jc w:val="center"/>
            </w:pPr>
            <w:r w:rsidRPr="00177CF4">
              <w:t>LJETNI</w:t>
            </w:r>
            <w:r>
              <w:t xml:space="preserve"> ROK</w:t>
            </w:r>
          </w:p>
          <w:p w:rsidR="00AA0F11" w:rsidRPr="00177CF4" w:rsidRDefault="00AA0F11" w:rsidP="0005734F">
            <w:pPr>
              <w:pStyle w:val="Podnaslov"/>
              <w:jc w:val="center"/>
            </w:pPr>
            <w:r>
              <w:t>2015./2016.</w:t>
            </w:r>
          </w:p>
        </w:tc>
      </w:tr>
      <w:tr w:rsidR="00AA0F11" w:rsidRPr="00177CF4" w:rsidTr="00C26947">
        <w:trPr>
          <w:trHeight w:val="660"/>
        </w:trPr>
        <w:tc>
          <w:tcPr>
            <w:tcW w:w="2972" w:type="dxa"/>
            <w:vMerge/>
            <w:shd w:val="clear" w:color="auto" w:fill="auto"/>
          </w:tcPr>
          <w:p w:rsidR="00AA0F11" w:rsidRPr="00177CF4" w:rsidRDefault="00AA0F11" w:rsidP="0005734F">
            <w:pPr>
              <w:pStyle w:val="Podnaslov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F11" w:rsidRPr="00177CF4" w:rsidRDefault="00AA0F11" w:rsidP="0005734F">
            <w:pPr>
              <w:pStyle w:val="Podnaslov"/>
              <w:jc w:val="center"/>
            </w:pPr>
            <w:r>
              <w:t>Praktični dio završnog 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F11" w:rsidRPr="00177CF4" w:rsidRDefault="00AA0F11" w:rsidP="0005734F">
            <w:pPr>
              <w:pStyle w:val="Podnaslov"/>
              <w:jc w:val="center"/>
            </w:pPr>
            <w:r w:rsidRPr="00177CF4">
              <w:t>Obrana završnog rada</w:t>
            </w:r>
          </w:p>
        </w:tc>
        <w:tc>
          <w:tcPr>
            <w:tcW w:w="3402" w:type="dxa"/>
            <w:vAlign w:val="center"/>
          </w:tcPr>
          <w:p w:rsidR="00AA0F11" w:rsidRPr="00AA0F11" w:rsidRDefault="00AA0F11" w:rsidP="0005734F">
            <w:pPr>
              <w:pStyle w:val="Podnaslov"/>
              <w:jc w:val="center"/>
            </w:pPr>
            <w:r w:rsidRPr="00AA0F11">
              <w:t>Povjerenstvo za obranu završnoga rada</w:t>
            </w:r>
          </w:p>
        </w:tc>
      </w:tr>
      <w:tr w:rsidR="00AA0F11" w:rsidRPr="00177CF4" w:rsidTr="00C441D6">
        <w:tc>
          <w:tcPr>
            <w:tcW w:w="2972" w:type="dxa"/>
            <w:vAlign w:val="center"/>
          </w:tcPr>
          <w:p w:rsidR="00AA0F11" w:rsidRPr="00177CF4" w:rsidRDefault="00AA0F11" w:rsidP="004F2D4A">
            <w:pPr>
              <w:pStyle w:val="Podnaslov"/>
            </w:pPr>
            <w:r>
              <w:t>AUTOMEHANIČAR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332A50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AA0F11" w:rsidRPr="00177CF4" w:rsidRDefault="00AA0F11" w:rsidP="00AA0F11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8,30 sati</w:t>
            </w:r>
          </w:p>
        </w:tc>
        <w:tc>
          <w:tcPr>
            <w:tcW w:w="3402" w:type="dxa"/>
            <w:vAlign w:val="center"/>
          </w:tcPr>
          <w:p w:rsidR="00392692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 xml:space="preserve">TOMISLAV ZORKO, predsjednik ZDENKO TAUŠAN, član    </w:t>
            </w:r>
          </w:p>
          <w:p w:rsidR="00AA0F11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>DANIJEL PEROVIĆ, zapisničar</w:t>
            </w:r>
          </w:p>
        </w:tc>
      </w:tr>
      <w:tr w:rsidR="00AA0F11" w:rsidRPr="00177CF4" w:rsidTr="00C441D6">
        <w:tc>
          <w:tcPr>
            <w:tcW w:w="2972" w:type="dxa"/>
            <w:vAlign w:val="center"/>
          </w:tcPr>
          <w:p w:rsidR="00AA0F11" w:rsidRPr="00177CF4" w:rsidRDefault="00AA0F11" w:rsidP="007A0570">
            <w:pPr>
              <w:pStyle w:val="Podnaslov"/>
            </w:pPr>
            <w:r>
              <w:t>MEHANIČAR POLJ. MEHANIZACIJE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7A0570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AA0F11" w:rsidRPr="00177CF4" w:rsidRDefault="00AA0F11" w:rsidP="00AA0F11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14.6.2016. u 8,30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19"/>
                <w:szCs w:val="19"/>
              </w:rPr>
              <w:t>MIROSLAV BOROVČAK,</w:t>
            </w:r>
            <w:r w:rsidRPr="00C441D6">
              <w:rPr>
                <w:sz w:val="20"/>
                <w:szCs w:val="20"/>
              </w:rPr>
              <w:t xml:space="preserve"> predsjednik </w:t>
            </w:r>
          </w:p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ZDENKO TAUŠAN, član </w:t>
            </w:r>
          </w:p>
          <w:p w:rsidR="00AA0F11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EDA MAĐARAC, zapisničar </w:t>
            </w:r>
          </w:p>
        </w:tc>
      </w:tr>
      <w:tr w:rsidR="00AA0F11" w:rsidRPr="00177CF4" w:rsidTr="00C441D6">
        <w:tc>
          <w:tcPr>
            <w:tcW w:w="2972" w:type="dxa"/>
            <w:vAlign w:val="center"/>
          </w:tcPr>
          <w:p w:rsidR="00AA0F11" w:rsidRPr="00177CF4" w:rsidRDefault="00AA0F11" w:rsidP="007A0570">
            <w:pPr>
              <w:pStyle w:val="Podnaslov"/>
            </w:pPr>
            <w:r>
              <w:t>KONOBAR</w:t>
            </w:r>
          </w:p>
        </w:tc>
        <w:tc>
          <w:tcPr>
            <w:tcW w:w="1701" w:type="dxa"/>
            <w:vAlign w:val="center"/>
          </w:tcPr>
          <w:p w:rsidR="00A50909" w:rsidRDefault="00AA0F11" w:rsidP="00A50909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 i 14. 6.</w:t>
            </w:r>
          </w:p>
          <w:p w:rsidR="00AA0F11" w:rsidRPr="00177CF4" w:rsidRDefault="00AA0F11" w:rsidP="00A50909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2016. u 8,00 sati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7A0570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15.6.2016 u 8,00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MILAN KOLARIĆ, predsjednik </w:t>
            </w:r>
          </w:p>
          <w:p w:rsidR="00AA0F11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ANKICA ĐURASEK, član KRISTINA MATAIJA SERTIĆ, zapisničar</w:t>
            </w:r>
          </w:p>
        </w:tc>
      </w:tr>
      <w:tr w:rsidR="00AA0F11" w:rsidRPr="00177CF4" w:rsidTr="00C441D6">
        <w:tc>
          <w:tcPr>
            <w:tcW w:w="2972" w:type="dxa"/>
            <w:vAlign w:val="center"/>
          </w:tcPr>
          <w:p w:rsidR="00AA0F11" w:rsidRPr="00177CF4" w:rsidRDefault="00AA0F11" w:rsidP="007A0570">
            <w:pPr>
              <w:pStyle w:val="Podnaslov"/>
            </w:pPr>
            <w:r>
              <w:t>STOLAR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7A0570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AA0F11" w:rsidRPr="00177CF4" w:rsidRDefault="00AA0F11" w:rsidP="007A0570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8,00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SLAVEN ZELENKA, predsjednik LJUBICA MEDVEDOVIĆ, član   </w:t>
            </w:r>
          </w:p>
          <w:p w:rsidR="00AA0F11" w:rsidRPr="00C441D6" w:rsidRDefault="00C441D6" w:rsidP="00C441D6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JASNA VARGA</w:t>
            </w:r>
            <w:r>
              <w:rPr>
                <w:sz w:val="20"/>
                <w:szCs w:val="20"/>
              </w:rPr>
              <w:t xml:space="preserve">, </w:t>
            </w:r>
            <w:r w:rsidRPr="00C441D6">
              <w:rPr>
                <w:sz w:val="20"/>
                <w:szCs w:val="20"/>
              </w:rPr>
              <w:t>zapisničar</w:t>
            </w:r>
          </w:p>
        </w:tc>
      </w:tr>
      <w:tr w:rsidR="00AA0F11" w:rsidRPr="00177CF4" w:rsidTr="00C441D6">
        <w:tc>
          <w:tcPr>
            <w:tcW w:w="2972" w:type="dxa"/>
            <w:vAlign w:val="center"/>
          </w:tcPr>
          <w:p w:rsidR="00AA0F11" w:rsidRPr="00177CF4" w:rsidRDefault="00AA0F11" w:rsidP="00AA0F11">
            <w:pPr>
              <w:pStyle w:val="Podnaslov"/>
            </w:pPr>
            <w:r>
              <w:t>KUHAR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AA0F11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 i 14. 6.</w:t>
            </w:r>
            <w:r w:rsidR="003926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2016. u 8,00 sati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AA0F11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15.6.2016 u 8,00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BLAŽENKA KOVAČ, predsjednica </w:t>
            </w:r>
          </w:p>
          <w:p w:rsidR="00AA0F11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ANKICA ĐURASEK, član MIRELA NENADOVIĆ,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Pr="00177CF4" w:rsidRDefault="004F2D4A" w:rsidP="004F2D4A">
            <w:pPr>
              <w:pStyle w:val="Podnaslov"/>
            </w:pPr>
            <w:r>
              <w:t>PRODAVAČ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8,00 sati</w:t>
            </w:r>
          </w:p>
        </w:tc>
        <w:tc>
          <w:tcPr>
            <w:tcW w:w="3402" w:type="dxa"/>
            <w:vAlign w:val="center"/>
          </w:tcPr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 xml:space="preserve">ŠTEFICA RUŽAK,  predsjednica </w:t>
            </w:r>
          </w:p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>KSENIJA SOM, član</w:t>
            </w:r>
          </w:p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 xml:space="preserve">MARTINA MILER, član  </w:t>
            </w:r>
          </w:p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>RUŽICA MILAŠČEVIĆ</w:t>
            </w:r>
            <w:r w:rsidR="00C441D6">
              <w:rPr>
                <w:sz w:val="20"/>
                <w:szCs w:val="20"/>
              </w:rPr>
              <w:t>,</w:t>
            </w:r>
            <w:r w:rsidRPr="004F2D4A">
              <w:rPr>
                <w:sz w:val="20"/>
                <w:szCs w:val="20"/>
              </w:rPr>
              <w:t xml:space="preserve">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Pr="00177CF4" w:rsidRDefault="004F2D4A" w:rsidP="004F2D4A">
            <w:pPr>
              <w:pStyle w:val="Podnaslov"/>
            </w:pPr>
            <w:r>
              <w:t>INSTALATER GRIJANJA I KLIMATIZACIJE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8,30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RANKO ČUČKOVIĆ, predsjednik </w:t>
            </w:r>
          </w:p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ERNEST BALTA, član </w:t>
            </w:r>
          </w:p>
          <w:p w:rsidR="004F2D4A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MELITA CRNKOVIĆ,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Pr="00177CF4" w:rsidRDefault="004F2D4A" w:rsidP="004F2D4A">
            <w:pPr>
              <w:pStyle w:val="Podnaslov"/>
            </w:pPr>
            <w:r>
              <w:t>KROJAČ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14.6.2016. u 9,00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DANICA TOT, predsjednica </w:t>
            </w:r>
          </w:p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SPOMENKA PRŠA, član </w:t>
            </w:r>
          </w:p>
          <w:p w:rsidR="004F2D4A" w:rsidRPr="00C441D6" w:rsidRDefault="00CC349C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IVA VILČEK</w:t>
            </w:r>
            <w:r>
              <w:rPr>
                <w:sz w:val="20"/>
                <w:szCs w:val="20"/>
              </w:rPr>
              <w:t>, zapisničar</w:t>
            </w:r>
            <w:bookmarkStart w:id="0" w:name="_GoBack"/>
            <w:bookmarkEnd w:id="0"/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Pr="00177CF4" w:rsidRDefault="004F2D4A" w:rsidP="004F2D4A">
            <w:pPr>
              <w:pStyle w:val="Podnaslov"/>
            </w:pPr>
            <w:r>
              <w:t>MESAR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8,00 sati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14.6.2016. u 8,00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ROBERTA TOMAS, predsjednica </w:t>
            </w:r>
          </w:p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TANJA NIKŠIĆ, član </w:t>
            </w:r>
          </w:p>
          <w:p w:rsidR="004F2D4A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TOMISLAV PEČEK,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Default="004F2D4A" w:rsidP="004F2D4A">
            <w:pPr>
              <w:pStyle w:val="Podnaslov"/>
            </w:pPr>
            <w:r>
              <w:t>FRIZER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8,00 sati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14.6.2016. u 8,00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KORNELIJA ZUBČEVIĆ, predsjednica  </w:t>
            </w:r>
          </w:p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19"/>
                <w:szCs w:val="19"/>
              </w:rPr>
              <w:t>BARBARA VIDOVIĆ VOLENIK,</w:t>
            </w:r>
            <w:r w:rsidRPr="00C441D6">
              <w:rPr>
                <w:sz w:val="20"/>
                <w:szCs w:val="20"/>
              </w:rPr>
              <w:t xml:space="preserve"> član </w:t>
            </w:r>
          </w:p>
          <w:p w:rsidR="004F2D4A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DRAGANA GAJIĆ, zapisničar 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Default="004F2D4A" w:rsidP="004F2D4A">
            <w:pPr>
              <w:pStyle w:val="Podnaslov"/>
            </w:pPr>
            <w:r>
              <w:t>POMOĆNI KROJAČ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9,00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DRAGUTIN KIŠ, predsjednik </w:t>
            </w:r>
          </w:p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PAULA KUKULJEVIĆ, član </w:t>
            </w:r>
          </w:p>
          <w:p w:rsidR="004F2D4A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IVA VILČEK</w:t>
            </w:r>
            <w:r>
              <w:rPr>
                <w:sz w:val="20"/>
                <w:szCs w:val="20"/>
              </w:rPr>
              <w:t>,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Default="004F2D4A" w:rsidP="004F2D4A">
            <w:pPr>
              <w:pStyle w:val="Podnaslov"/>
            </w:pPr>
            <w:r>
              <w:t>POMOĆNI STOLAR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13.6.2016. u 9,00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SLAVEN ZELENKA, predsjednik </w:t>
            </w:r>
          </w:p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JASNA VARGA, član  </w:t>
            </w:r>
          </w:p>
          <w:p w:rsidR="004F2D4A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HELENA ROŠTAŠ</w:t>
            </w:r>
            <w:r>
              <w:rPr>
                <w:sz w:val="20"/>
                <w:szCs w:val="20"/>
              </w:rPr>
              <w:t xml:space="preserve">, </w:t>
            </w:r>
            <w:r w:rsidRPr="00C441D6">
              <w:rPr>
                <w:sz w:val="20"/>
                <w:szCs w:val="20"/>
              </w:rPr>
              <w:t>zapisničar</w:t>
            </w:r>
          </w:p>
        </w:tc>
      </w:tr>
    </w:tbl>
    <w:p w:rsidR="0005734F" w:rsidRDefault="0005734F"/>
    <w:p w:rsidR="00400DE4" w:rsidRDefault="00400DE4" w:rsidP="00400DE4">
      <w:pPr>
        <w:jc w:val="center"/>
      </w:pPr>
      <w:r>
        <w:t xml:space="preserve">                                                                                                               Ravnatelj</w:t>
      </w:r>
    </w:p>
    <w:p w:rsidR="00400DE4" w:rsidRDefault="00400DE4" w:rsidP="00400DE4">
      <w:pPr>
        <w:jc w:val="right"/>
      </w:pPr>
      <w:r>
        <w:t>Mladen Graovac, prof</w:t>
      </w:r>
    </w:p>
    <w:p w:rsidR="00400DE4" w:rsidRDefault="00400DE4"/>
    <w:sectPr w:rsidR="0040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8C" w:rsidRDefault="0038758C" w:rsidP="0005734F">
      <w:r>
        <w:separator/>
      </w:r>
    </w:p>
  </w:endnote>
  <w:endnote w:type="continuationSeparator" w:id="0">
    <w:p w:rsidR="0038758C" w:rsidRDefault="0038758C" w:rsidP="000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8C" w:rsidRDefault="0038758C" w:rsidP="0005734F">
      <w:r>
        <w:separator/>
      </w:r>
    </w:p>
  </w:footnote>
  <w:footnote w:type="continuationSeparator" w:id="0">
    <w:p w:rsidR="0038758C" w:rsidRDefault="0038758C" w:rsidP="0005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853"/>
    <w:multiLevelType w:val="hybridMultilevel"/>
    <w:tmpl w:val="ADC62EB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0975FB"/>
    <w:multiLevelType w:val="hybridMultilevel"/>
    <w:tmpl w:val="B7DAA9AA"/>
    <w:lvl w:ilvl="0" w:tplc="133E9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0E31EC1"/>
    <w:multiLevelType w:val="hybridMultilevel"/>
    <w:tmpl w:val="9558E72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F"/>
    <w:rsid w:val="0005734F"/>
    <w:rsid w:val="0038758C"/>
    <w:rsid w:val="00392692"/>
    <w:rsid w:val="003B19EE"/>
    <w:rsid w:val="00400DE4"/>
    <w:rsid w:val="004F2D4A"/>
    <w:rsid w:val="00610F6C"/>
    <w:rsid w:val="007A0570"/>
    <w:rsid w:val="00A50909"/>
    <w:rsid w:val="00AA0F11"/>
    <w:rsid w:val="00C26947"/>
    <w:rsid w:val="00C441D6"/>
    <w:rsid w:val="00C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0EE1-2CE8-4F83-A682-B41DDFA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57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05734F"/>
    <w:rPr>
      <w:b/>
      <w:bCs/>
      <w:lang w:eastAsia="en-US"/>
    </w:rPr>
  </w:style>
  <w:style w:type="character" w:customStyle="1" w:styleId="PodnaslovChar">
    <w:name w:val="Podnaslov Char"/>
    <w:basedOn w:val="Zadanifontodlomka"/>
    <w:link w:val="Podnaslov"/>
    <w:rsid w:val="000573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5734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5734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5734F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05734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734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4F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C441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441D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AF7F-25FE-4B06-8A23-62561DD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5</cp:revision>
  <dcterms:created xsi:type="dcterms:W3CDTF">2016-06-08T09:26:00Z</dcterms:created>
  <dcterms:modified xsi:type="dcterms:W3CDTF">2016-06-13T05:26:00Z</dcterms:modified>
</cp:coreProperties>
</file>